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hAnsi="Times New Roman" w:cs="Times New Roman"/>
        </w:rPr>
        <w:id w:val="326794676"/>
      </w:sdtPr>
      <w:sdtContent>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hAnsi="Times New Roman" w:cs="Times New Roman"/>
            </w:rPr>
          </w:pPr>
        </w:p>
        <w:p w:rsidR="00192F68" w:rsidRDefault="00192F68">
          <w:pPr>
            <w:spacing w:after="0" w:line="360" w:lineRule="auto"/>
            <w:jc w:val="right"/>
            <w:rPr>
              <w:rFonts w:ascii="Times New Roman" w:eastAsia="Arial Unicode MS" w:hAnsi="Times New Roman" w:cs="Times New Roman"/>
              <w:sz w:val="72"/>
              <w:szCs w:val="72"/>
            </w:rPr>
          </w:pPr>
        </w:p>
        <w:p w:rsidR="00192F68" w:rsidRPr="00682D26" w:rsidRDefault="0045298D" w:rsidP="00C06DB8">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 xml:space="preserve">КОНКУРСНОЕ ЗАДАНИЕ </w:t>
          </w:r>
        </w:p>
        <w:p w:rsidR="00C06DB8" w:rsidRDefault="00C06DB8" w:rsidP="00C06DB8">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 xml:space="preserve">Регионального этапа Чемпионата по профессиональному мастерству </w:t>
          </w:r>
        </w:p>
        <w:p w:rsidR="00C06DB8" w:rsidRDefault="00C06DB8" w:rsidP="00C06DB8">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«Профессионалы» 2023</w:t>
          </w:r>
        </w:p>
        <w:p w:rsidR="00C06DB8" w:rsidRDefault="00C06DB8" w:rsidP="00C06DB8">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Курганская область</w:t>
          </w:r>
        </w:p>
        <w:p w:rsidR="00C06DB8" w:rsidRDefault="00C06DB8" w:rsidP="00C06DB8">
          <w:pPr>
            <w:spacing w:after="0" w:line="276" w:lineRule="auto"/>
            <w:jc w:val="center"/>
            <w:rPr>
              <w:rFonts w:ascii="Times New Roman" w:eastAsia="Arial Unicode MS" w:hAnsi="Times New Roman" w:cs="Times New Roman"/>
              <w:sz w:val="56"/>
              <w:szCs w:val="56"/>
            </w:rPr>
          </w:pPr>
          <w:r>
            <w:rPr>
              <w:rFonts w:ascii="Times New Roman" w:eastAsia="Arial Unicode MS" w:hAnsi="Times New Roman" w:cs="Times New Roman"/>
              <w:sz w:val="56"/>
              <w:szCs w:val="56"/>
            </w:rPr>
            <w:t>Компетенция «Ремонт и обслуживание легковых автомобилей»</w:t>
          </w:r>
        </w:p>
        <w:p w:rsidR="00192F68" w:rsidRDefault="00103698" w:rsidP="00103698">
          <w:pPr>
            <w:spacing w:after="0" w:line="276" w:lineRule="auto"/>
            <w:jc w:val="center"/>
            <w:rPr>
              <w:rFonts w:ascii="Times New Roman" w:eastAsia="Arial Unicode MS" w:hAnsi="Times New Roman" w:cs="Times New Roman"/>
              <w:b/>
              <w:sz w:val="40"/>
              <w:szCs w:val="40"/>
            </w:rPr>
          </w:pPr>
          <w:r>
            <w:rPr>
              <w:rFonts w:ascii="Times New Roman" w:eastAsia="Arial Unicode MS" w:hAnsi="Times New Roman" w:cs="Times New Roman"/>
              <w:sz w:val="56"/>
              <w:szCs w:val="56"/>
            </w:rPr>
            <w:t>Основная</w:t>
          </w:r>
        </w:p>
        <w:p w:rsidR="00192F68" w:rsidRDefault="00192F68">
          <w:pPr>
            <w:spacing w:after="0" w:line="360" w:lineRule="auto"/>
            <w:jc w:val="center"/>
            <w:rPr>
              <w:rFonts w:ascii="Times New Roman" w:eastAsia="Arial Unicode MS" w:hAnsi="Times New Roman" w:cs="Times New Roman"/>
              <w:sz w:val="72"/>
              <w:szCs w:val="72"/>
            </w:rPr>
          </w:pPr>
        </w:p>
        <w:p w:rsidR="00192F68" w:rsidRDefault="002D4D5F" w:rsidP="008C0EAD">
          <w:pPr>
            <w:spacing w:after="0" w:line="360" w:lineRule="auto"/>
            <w:rPr>
              <w:rFonts w:ascii="Times New Roman" w:eastAsia="Arial Unicode MS" w:hAnsi="Times New Roman" w:cs="Times New Roman"/>
              <w:sz w:val="72"/>
              <w:szCs w:val="72"/>
            </w:rPr>
          </w:pPr>
        </w:p>
      </w:sdtContent>
    </w:sdt>
    <w:p w:rsidR="00192F68" w:rsidRDefault="00192F68">
      <w:pPr>
        <w:spacing w:after="0" w:line="360" w:lineRule="auto"/>
        <w:rPr>
          <w:rFonts w:ascii="Times New Roman" w:hAnsi="Times New Roman" w:cs="Times New Roman"/>
          <w:lang w:bidi="en-US"/>
        </w:rPr>
      </w:pPr>
    </w:p>
    <w:p w:rsidR="00192F68" w:rsidRDefault="00192F68">
      <w:pPr>
        <w:spacing w:after="0" w:line="360" w:lineRule="auto"/>
        <w:rPr>
          <w:rFonts w:ascii="Times New Roman" w:hAnsi="Times New Roman" w:cs="Times New Roman"/>
          <w:lang w:bidi="en-US"/>
        </w:rPr>
      </w:pPr>
    </w:p>
    <w:p w:rsidR="00192F68" w:rsidRDefault="00192F68">
      <w:pPr>
        <w:spacing w:after="0" w:line="360" w:lineRule="auto"/>
        <w:rPr>
          <w:rFonts w:ascii="Times New Roman" w:hAnsi="Times New Roman" w:cs="Times New Roman"/>
          <w:lang w:bidi="en-US"/>
        </w:rPr>
      </w:pPr>
    </w:p>
    <w:p w:rsidR="00192F68" w:rsidRDefault="0045298D">
      <w:pPr>
        <w:spacing w:after="0" w:line="360" w:lineRule="auto"/>
        <w:jc w:val="center"/>
        <w:rPr>
          <w:rFonts w:ascii="Times New Roman" w:hAnsi="Times New Roman" w:cs="Times New Roman"/>
          <w:lang w:bidi="en-US"/>
        </w:rPr>
      </w:pPr>
      <w:r>
        <w:rPr>
          <w:rFonts w:ascii="Times New Roman" w:hAnsi="Times New Roman" w:cs="Times New Roman"/>
          <w:lang w:bidi="en-US"/>
        </w:rPr>
        <w:t>2023 г.</w:t>
      </w:r>
    </w:p>
    <w:p w:rsidR="008C0EAD" w:rsidRDefault="008C0EAD">
      <w:pPr>
        <w:pStyle w:val="143"/>
        <w:shd w:val="clear" w:color="auto" w:fill="auto"/>
        <w:spacing w:line="276" w:lineRule="auto"/>
        <w:ind w:firstLine="709"/>
        <w:jc w:val="both"/>
        <w:rPr>
          <w:rFonts w:ascii="Times New Roman" w:hAnsi="Times New Roman" w:cs="Times New Roman"/>
          <w:sz w:val="28"/>
          <w:szCs w:val="28"/>
          <w:lang w:bidi="en-US"/>
        </w:rPr>
      </w:pPr>
    </w:p>
    <w:p w:rsidR="00192F68" w:rsidRDefault="0045298D">
      <w:pPr>
        <w:pStyle w:val="143"/>
        <w:shd w:val="clear" w:color="auto" w:fill="auto"/>
        <w:spacing w:line="276" w:lineRule="auto"/>
        <w:ind w:firstLine="709"/>
        <w:jc w:val="both"/>
        <w:rPr>
          <w:rFonts w:ascii="Times New Roman" w:hAnsi="Times New Roman" w:cs="Times New Roman"/>
          <w:sz w:val="28"/>
          <w:szCs w:val="28"/>
          <w:lang w:bidi="en-US"/>
        </w:rPr>
      </w:pPr>
      <w:r>
        <w:rPr>
          <w:rFonts w:ascii="Times New Roman" w:hAnsi="Times New Roman" w:cs="Times New Roman"/>
          <w:sz w:val="28"/>
          <w:szCs w:val="28"/>
          <w:lang w:bidi="en-US"/>
        </w:rPr>
        <w:lastRenderedPageBreak/>
        <w:t>Конкурсное задание разработано экспертным сообществом и утверждено Менеджером компетенции,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w:t>
      </w:r>
    </w:p>
    <w:p w:rsidR="00192F68" w:rsidRDefault="00192F68">
      <w:pPr>
        <w:pStyle w:val="143"/>
        <w:shd w:val="clear" w:color="auto" w:fill="auto"/>
        <w:spacing w:line="360" w:lineRule="auto"/>
        <w:ind w:firstLine="0"/>
        <w:rPr>
          <w:rFonts w:ascii="Times New Roman" w:eastAsia="Times New Roman" w:hAnsi="Times New Roman" w:cs="Times New Roman"/>
          <w:szCs w:val="24"/>
        </w:rPr>
      </w:pPr>
    </w:p>
    <w:p w:rsidR="00192F68" w:rsidRDefault="0045298D">
      <w:pPr>
        <w:pStyle w:val="bullet"/>
        <w:numPr>
          <w:ilvl w:val="0"/>
          <w:numId w:val="0"/>
        </w:numPr>
        <w:ind w:firstLine="709"/>
        <w:jc w:val="both"/>
        <w:rPr>
          <w:rFonts w:ascii="Times New Roman" w:hAnsi="Times New Roman"/>
          <w:b/>
          <w:sz w:val="28"/>
          <w:szCs w:val="28"/>
          <w:lang w:val="ru-RU"/>
        </w:rPr>
      </w:pPr>
      <w:r>
        <w:rPr>
          <w:rFonts w:ascii="Times New Roman" w:hAnsi="Times New Roman"/>
          <w:b/>
          <w:sz w:val="28"/>
          <w:szCs w:val="28"/>
          <w:lang w:val="ru-RU"/>
        </w:rPr>
        <w:t>Конкурсное задание включает в себя следующие разделы:</w:t>
      </w:r>
    </w:p>
    <w:p w:rsidR="00192F68" w:rsidRDefault="002D4D5F">
      <w:pPr>
        <w:pStyle w:val="10"/>
        <w:spacing w:line="276" w:lineRule="auto"/>
        <w:rPr>
          <w:rFonts w:asciiTheme="minorHAnsi" w:eastAsiaTheme="minorEastAsia" w:hAnsiTheme="minorHAnsi" w:cstheme="minorBidi"/>
          <w:sz w:val="22"/>
          <w:szCs w:val="22"/>
          <w:lang w:val="ru-RU" w:eastAsia="ru-RU"/>
        </w:rPr>
      </w:pPr>
      <w:r>
        <w:rPr>
          <w:rFonts w:ascii="Times New Roman" w:hAnsi="Times New Roman"/>
          <w:szCs w:val="24"/>
          <w:lang w:val="ru-RU" w:eastAsia="ru-RU"/>
        </w:rPr>
        <w:fldChar w:fldCharType="begin"/>
      </w:r>
      <w:r w:rsidR="0045298D">
        <w:rPr>
          <w:rFonts w:ascii="Times New Roman" w:hAnsi="Times New Roman"/>
          <w:szCs w:val="24"/>
          <w:lang w:val="ru-RU" w:eastAsia="ru-RU"/>
        </w:rPr>
        <w:instrText xml:space="preserve"> TOC \o "1-2" \h \z \u </w:instrText>
      </w:r>
      <w:r>
        <w:rPr>
          <w:rFonts w:ascii="Times New Roman" w:hAnsi="Times New Roman"/>
          <w:szCs w:val="24"/>
          <w:lang w:val="ru-RU" w:eastAsia="ru-RU"/>
        </w:rPr>
        <w:fldChar w:fldCharType="separate"/>
      </w:r>
      <w:hyperlink w:anchor="_Toc124422965" w:tooltip="#_Toc124422965" w:history="1">
        <w:r w:rsidR="0045298D">
          <w:rPr>
            <w:rStyle w:val="af7"/>
            <w:rFonts w:ascii="Times New Roman" w:hAnsi="Times New Roman"/>
          </w:rPr>
          <w:t>1. ОСНОВНЫЕ ТРЕБОВАНИЯ КОМПЕТЕНЦИИ</w:t>
        </w:r>
        <w:r w:rsidR="0045298D">
          <w:tab/>
        </w:r>
        <w:r>
          <w:fldChar w:fldCharType="begin"/>
        </w:r>
        <w:r w:rsidR="0045298D">
          <w:instrText xml:space="preserve"> PAGEREF _Toc124422965 \h </w:instrText>
        </w:r>
        <w:r>
          <w:fldChar w:fldCharType="separate"/>
        </w:r>
        <w:r w:rsidR="0045298D">
          <w:t>3</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66" w:tooltip="#_Toc124422966" w:history="1">
        <w:r w:rsidR="0045298D">
          <w:rPr>
            <w:rStyle w:val="af7"/>
          </w:rPr>
          <w:t>1.1. ОБЩИЕ СВЕДЕНИЯ О ТРЕБОВАНИЯХ КОМПЕТЕНЦИИ</w:t>
        </w:r>
        <w:r w:rsidR="0045298D">
          <w:tab/>
        </w:r>
        <w:r>
          <w:fldChar w:fldCharType="begin"/>
        </w:r>
        <w:r w:rsidR="0045298D">
          <w:instrText xml:space="preserve"> PAGEREF _Toc124422966 \h </w:instrText>
        </w:r>
        <w:r>
          <w:fldChar w:fldCharType="separate"/>
        </w:r>
        <w:r w:rsidR="0045298D">
          <w:t>3</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67" w:tooltip="#_Toc124422967" w:history="1">
        <w:r w:rsidR="0045298D">
          <w:rPr>
            <w:rStyle w:val="af7"/>
          </w:rPr>
          <w:t xml:space="preserve">1.2. ПЕРЕЧЕНЬ ПРОФЕССИОНАЛЬНЫХ ЗАДАЧ СПЕЦИАЛИСТА ПО КОМПЕТЕНЦИИ </w:t>
        </w:r>
        <w:r w:rsidR="0045298D">
          <w:rPr>
            <w:rStyle w:val="af7"/>
            <w:b/>
          </w:rPr>
          <w:t>«</w:t>
        </w:r>
        <w:r w:rsidR="0045298D">
          <w:rPr>
            <w:rFonts w:eastAsia="Arial Unicode MS"/>
            <w:b/>
            <w:sz w:val="28"/>
            <w:szCs w:val="28"/>
            <w:u w:val="single"/>
          </w:rPr>
          <w:t>Ремонт и обслуживание легковых автомобилей</w:t>
        </w:r>
        <w:r w:rsidR="0045298D">
          <w:rPr>
            <w:rStyle w:val="af7"/>
            <w:b/>
          </w:rPr>
          <w:t>»</w:t>
        </w:r>
        <w:r w:rsidR="0045298D">
          <w:tab/>
        </w:r>
        <w:r>
          <w:fldChar w:fldCharType="begin"/>
        </w:r>
        <w:r w:rsidR="0045298D">
          <w:instrText xml:space="preserve"> PAGEREF _Toc124422967 \h </w:instrText>
        </w:r>
        <w:r>
          <w:fldChar w:fldCharType="separate"/>
        </w:r>
        <w:r w:rsidR="0045298D">
          <w:t>3</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68" w:tooltip="#_Toc124422968" w:history="1">
        <w:r w:rsidR="0045298D">
          <w:rPr>
            <w:rStyle w:val="af7"/>
          </w:rPr>
          <w:t>1.3. ТРЕБОВАНИЯ К СХЕМЕ ОЦЕНКИ</w:t>
        </w:r>
        <w:r w:rsidR="0045298D">
          <w:tab/>
        </w:r>
        <w:r>
          <w:fldChar w:fldCharType="begin"/>
        </w:r>
        <w:r w:rsidR="0045298D">
          <w:instrText xml:space="preserve"> PAGEREF _Toc124422968 \h </w:instrText>
        </w:r>
        <w:r>
          <w:fldChar w:fldCharType="separate"/>
        </w:r>
        <w:r w:rsidR="0045298D">
          <w:t>8</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69" w:tooltip="#_Toc124422969" w:history="1">
        <w:r w:rsidR="0045298D">
          <w:rPr>
            <w:rStyle w:val="af7"/>
          </w:rPr>
          <w:t>1.4. СПЕЦИФИКАЦИЯ ОЦЕНКИ КОМПЕТЕНЦИИ</w:t>
        </w:r>
        <w:r w:rsidR="0045298D">
          <w:tab/>
        </w:r>
        <w:r>
          <w:fldChar w:fldCharType="begin"/>
        </w:r>
        <w:r w:rsidR="0045298D">
          <w:instrText xml:space="preserve"> PAGEREF _Toc124422969 \h </w:instrText>
        </w:r>
        <w:r>
          <w:fldChar w:fldCharType="separate"/>
        </w:r>
        <w:r w:rsidR="0045298D">
          <w:t>8</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70" w:tooltip="#_Toc124422970" w:history="1">
        <w:r w:rsidR="0045298D">
          <w:rPr>
            <w:rStyle w:val="af7"/>
          </w:rPr>
          <w:t>1.5.2. Структура модулей конкурсного задания (инвариант/вариатив)</w:t>
        </w:r>
        <w:r w:rsidR="0045298D">
          <w:tab/>
        </w:r>
        <w:r>
          <w:fldChar w:fldCharType="begin"/>
        </w:r>
        <w:r w:rsidR="0045298D">
          <w:instrText xml:space="preserve"> PAGEREF _Toc124422970 \h </w:instrText>
        </w:r>
        <w:r>
          <w:fldChar w:fldCharType="separate"/>
        </w:r>
        <w:r w:rsidR="0045298D">
          <w:t>12</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71" w:tooltip="#_Toc124422971" w:history="1">
        <w:r w:rsidR="0045298D">
          <w:rPr>
            <w:rStyle w:val="af7"/>
            <w:iCs/>
          </w:rPr>
          <w:t>2. СПЕЦИАЛЬНЫЕ ПРАВИЛА КОМПЕТЕНЦИИ</w:t>
        </w:r>
        <w:r w:rsidR="0045298D">
          <w:tab/>
        </w:r>
        <w:r>
          <w:fldChar w:fldCharType="begin"/>
        </w:r>
        <w:r w:rsidR="0045298D">
          <w:instrText xml:space="preserve"> PAGEREF _Toc124422971 \h </w:instrText>
        </w:r>
        <w:r>
          <w:fldChar w:fldCharType="separate"/>
        </w:r>
        <w:r w:rsidR="0045298D">
          <w:t>17</w:t>
        </w:r>
        <w:r>
          <w:fldChar w:fldCharType="end"/>
        </w:r>
      </w:hyperlink>
    </w:p>
    <w:p w:rsidR="00192F68" w:rsidRDefault="002D4D5F">
      <w:pPr>
        <w:pStyle w:val="26"/>
        <w:spacing w:line="276" w:lineRule="auto"/>
        <w:rPr>
          <w:rFonts w:asciiTheme="minorHAnsi" w:eastAsiaTheme="minorEastAsia" w:hAnsiTheme="minorHAnsi" w:cstheme="minorBidi"/>
          <w:szCs w:val="22"/>
        </w:rPr>
      </w:pPr>
      <w:hyperlink w:anchor="_Toc124422972" w:tooltip="#_Toc124422972" w:history="1">
        <w:r w:rsidR="0045298D">
          <w:rPr>
            <w:rStyle w:val="af7"/>
          </w:rPr>
          <w:t xml:space="preserve">2.1. </w:t>
        </w:r>
        <w:r w:rsidR="0045298D">
          <w:rPr>
            <w:rStyle w:val="af7"/>
            <w:bCs/>
            <w:iCs/>
          </w:rPr>
          <w:t>Личный инструмент конкурсанта</w:t>
        </w:r>
        <w:r w:rsidR="0045298D">
          <w:tab/>
        </w:r>
        <w:r>
          <w:fldChar w:fldCharType="begin"/>
        </w:r>
        <w:r w:rsidR="0045298D">
          <w:instrText xml:space="preserve"> PAGEREF _Toc124422972 \h </w:instrText>
        </w:r>
        <w:r>
          <w:fldChar w:fldCharType="separate"/>
        </w:r>
        <w:r w:rsidR="0045298D">
          <w:t>17</w:t>
        </w:r>
        <w:r>
          <w:fldChar w:fldCharType="end"/>
        </w:r>
      </w:hyperlink>
    </w:p>
    <w:p w:rsidR="00192F68" w:rsidRDefault="002D4D5F">
      <w:pPr>
        <w:pStyle w:val="10"/>
        <w:spacing w:line="276" w:lineRule="auto"/>
        <w:rPr>
          <w:rFonts w:asciiTheme="minorHAnsi" w:eastAsiaTheme="minorEastAsia" w:hAnsiTheme="minorHAnsi" w:cstheme="minorBidi"/>
          <w:sz w:val="22"/>
          <w:szCs w:val="22"/>
          <w:lang w:val="ru-RU" w:eastAsia="ru-RU"/>
        </w:rPr>
      </w:pPr>
      <w:hyperlink w:anchor="_Toc124422973" w:tooltip="#_Toc124422973" w:history="1">
        <w:r w:rsidR="0045298D">
          <w:rPr>
            <w:rStyle w:val="af7"/>
            <w:rFonts w:ascii="Times New Roman" w:hAnsi="Times New Roman"/>
          </w:rPr>
          <w:t>3. Приложения</w:t>
        </w:r>
        <w:r w:rsidR="0045298D">
          <w:tab/>
        </w:r>
        <w:r>
          <w:fldChar w:fldCharType="begin"/>
        </w:r>
        <w:r w:rsidR="0045298D">
          <w:instrText xml:space="preserve"> PAGEREF _Toc124422973 \h </w:instrText>
        </w:r>
        <w:r>
          <w:fldChar w:fldCharType="separate"/>
        </w:r>
        <w:r w:rsidR="0045298D">
          <w:t>17</w:t>
        </w:r>
        <w:r>
          <w:fldChar w:fldCharType="end"/>
        </w:r>
      </w:hyperlink>
    </w:p>
    <w:p w:rsidR="00192F68" w:rsidRDefault="002D4D5F">
      <w:pPr>
        <w:pStyle w:val="bullet"/>
        <w:numPr>
          <w:ilvl w:val="0"/>
          <w:numId w:val="0"/>
        </w:numPr>
        <w:tabs>
          <w:tab w:val="left" w:pos="142"/>
          <w:tab w:val="right" w:leader="dot" w:pos="9639"/>
        </w:tabs>
        <w:spacing w:line="276" w:lineRule="auto"/>
        <w:jc w:val="both"/>
        <w:rPr>
          <w:rFonts w:ascii="Times New Roman" w:hAnsi="Times New Roman"/>
          <w:bCs/>
          <w:sz w:val="24"/>
          <w:szCs w:val="20"/>
          <w:lang w:val="ru-RU" w:eastAsia="ru-RU"/>
        </w:rPr>
      </w:pPr>
      <w:r>
        <w:rPr>
          <w:rFonts w:ascii="Times New Roman" w:hAnsi="Times New Roman"/>
          <w:bCs/>
          <w:sz w:val="24"/>
          <w:lang w:val="ru-RU" w:eastAsia="ru-RU"/>
        </w:rPr>
        <w:fldChar w:fldCharType="end"/>
      </w: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192F68">
      <w:pPr>
        <w:pStyle w:val="bullet"/>
        <w:numPr>
          <w:ilvl w:val="0"/>
          <w:numId w:val="0"/>
        </w:numPr>
        <w:jc w:val="both"/>
        <w:rPr>
          <w:rFonts w:ascii="Times New Roman" w:hAnsi="Times New Roman"/>
          <w:bCs/>
          <w:sz w:val="24"/>
          <w:szCs w:val="20"/>
          <w:lang w:val="ru-RU" w:eastAsia="ru-RU"/>
        </w:rPr>
      </w:pPr>
    </w:p>
    <w:p w:rsidR="00192F68" w:rsidRDefault="0045298D">
      <w:pPr>
        <w:pStyle w:val="bullet"/>
        <w:numPr>
          <w:ilvl w:val="0"/>
          <w:numId w:val="0"/>
        </w:numPr>
        <w:spacing w:line="276" w:lineRule="auto"/>
        <w:ind w:firstLine="709"/>
        <w:jc w:val="both"/>
        <w:rPr>
          <w:rFonts w:ascii="Times New Roman" w:hAnsi="Times New Roman"/>
          <w:b/>
          <w:bCs/>
          <w:sz w:val="28"/>
          <w:szCs w:val="28"/>
          <w:lang w:val="ru-RU" w:eastAsia="ru-RU"/>
        </w:rPr>
      </w:pPr>
      <w:r>
        <w:rPr>
          <w:rFonts w:ascii="Times New Roman" w:hAnsi="Times New Roman"/>
          <w:b/>
          <w:bCs/>
          <w:sz w:val="28"/>
          <w:szCs w:val="28"/>
          <w:lang w:val="ru-RU" w:eastAsia="ru-RU"/>
        </w:rPr>
        <w:lastRenderedPageBreak/>
        <w:t>ИСПОЛЬЗУЕМЫЕ СОКРАЩЕНИЯ</w:t>
      </w:r>
    </w:p>
    <w:p w:rsidR="00192F68" w:rsidRDefault="00192F68">
      <w:pPr>
        <w:pStyle w:val="bullet"/>
        <w:numPr>
          <w:ilvl w:val="0"/>
          <w:numId w:val="0"/>
        </w:numPr>
        <w:spacing w:line="276" w:lineRule="auto"/>
        <w:rPr>
          <w:rFonts w:ascii="Times New Roman" w:hAnsi="Times New Roman"/>
          <w:bCs/>
          <w:i/>
          <w:sz w:val="28"/>
          <w:szCs w:val="28"/>
          <w:vertAlign w:val="subscript"/>
          <w:lang w:val="ru-RU" w:eastAsia="ru-RU"/>
        </w:rPr>
      </w:pPr>
    </w:p>
    <w:p w:rsidR="00192F68" w:rsidRDefault="00192F68">
      <w:pPr>
        <w:pStyle w:val="bullet"/>
        <w:numPr>
          <w:ilvl w:val="0"/>
          <w:numId w:val="0"/>
        </w:numPr>
        <w:spacing w:line="276" w:lineRule="auto"/>
        <w:ind w:firstLine="709"/>
        <w:jc w:val="both"/>
        <w:rPr>
          <w:rFonts w:ascii="Times New Roman" w:hAnsi="Times New Roman"/>
          <w:b/>
          <w:bCs/>
          <w:i/>
          <w:sz w:val="28"/>
          <w:szCs w:val="28"/>
          <w:vertAlign w:val="subscript"/>
          <w:lang w:val="ru-RU" w:eastAsia="ru-RU"/>
        </w:rPr>
      </w:pPr>
    </w:p>
    <w:p w:rsidR="00192F68" w:rsidRDefault="0045298D">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1. ТО – техническое обслуживание</w:t>
      </w:r>
    </w:p>
    <w:p w:rsidR="00192F68" w:rsidRDefault="0045298D">
      <w:pPr>
        <w:pStyle w:val="bullet"/>
        <w:numPr>
          <w:ilvl w:val="0"/>
          <w:numId w:val="0"/>
        </w:numPr>
        <w:spacing w:line="276" w:lineRule="auto"/>
        <w:ind w:firstLine="709"/>
        <w:jc w:val="both"/>
        <w:rPr>
          <w:rFonts w:ascii="Times New Roman" w:hAnsi="Times New Roman"/>
          <w:bCs/>
          <w:i/>
          <w:sz w:val="28"/>
          <w:szCs w:val="28"/>
          <w:lang w:val="ru-RU" w:eastAsia="ru-RU"/>
        </w:rPr>
      </w:pPr>
      <w:r>
        <w:rPr>
          <w:rFonts w:ascii="Times New Roman" w:hAnsi="Times New Roman"/>
          <w:bCs/>
          <w:i/>
          <w:sz w:val="28"/>
          <w:szCs w:val="28"/>
          <w:lang w:val="ru-RU" w:eastAsia="ru-RU"/>
        </w:rPr>
        <w:t>2. АТС – автотранспортное средство</w:t>
      </w:r>
    </w:p>
    <w:p w:rsidR="00192F68" w:rsidRDefault="0045298D">
      <w:pPr>
        <w:pStyle w:val="bullet"/>
        <w:numPr>
          <w:ilvl w:val="0"/>
          <w:numId w:val="0"/>
        </w:numPr>
        <w:spacing w:line="276" w:lineRule="auto"/>
        <w:ind w:firstLine="709"/>
        <w:jc w:val="both"/>
        <w:rPr>
          <w:rFonts w:ascii="Times New Roman" w:hAnsi="Times New Roman"/>
          <w:sz w:val="28"/>
          <w:szCs w:val="28"/>
          <w:lang w:val="ru-RU"/>
        </w:rPr>
      </w:pPr>
      <w:r>
        <w:rPr>
          <w:rFonts w:ascii="Times New Roman" w:hAnsi="Times New Roman"/>
          <w:bCs/>
          <w:i/>
          <w:sz w:val="28"/>
          <w:szCs w:val="28"/>
          <w:lang w:val="ru-RU" w:eastAsia="ru-RU"/>
        </w:rPr>
        <w:t>3</w:t>
      </w:r>
      <w:r>
        <w:rPr>
          <w:rFonts w:ascii="Times New Roman" w:hAnsi="Times New Roman"/>
          <w:sz w:val="28"/>
          <w:szCs w:val="28"/>
          <w:lang w:val="ru-RU"/>
        </w:rPr>
        <w:t xml:space="preserve"> </w:t>
      </w:r>
      <w:r>
        <w:rPr>
          <w:rFonts w:ascii="Times New Roman" w:hAnsi="Times New Roman"/>
          <w:i/>
          <w:sz w:val="28"/>
          <w:szCs w:val="28"/>
          <w:lang w:val="ru-RU"/>
        </w:rPr>
        <w:t>ТК - Требования компетенции</w:t>
      </w:r>
      <w:r>
        <w:rPr>
          <w:rFonts w:ascii="Times New Roman" w:hAnsi="Times New Roman"/>
          <w:sz w:val="28"/>
          <w:szCs w:val="28"/>
          <w:lang w:val="ru-RU"/>
        </w:rPr>
        <w:t xml:space="preserve"> </w:t>
      </w:r>
    </w:p>
    <w:p w:rsidR="00192F68" w:rsidRDefault="0045298D">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i/>
          <w:iCs/>
          <w:sz w:val="28"/>
          <w:szCs w:val="28"/>
          <w:lang w:val="ru-RU"/>
        </w:rPr>
        <w:t>4 ЭСУД – электронные систему управления двигателем</w:t>
      </w:r>
    </w:p>
    <w:p w:rsidR="00192F68" w:rsidRDefault="0045298D">
      <w:pPr>
        <w:pStyle w:val="bullet"/>
        <w:numPr>
          <w:ilvl w:val="0"/>
          <w:numId w:val="0"/>
        </w:numPr>
        <w:spacing w:line="276" w:lineRule="auto"/>
        <w:ind w:firstLine="709"/>
        <w:jc w:val="both"/>
        <w:rPr>
          <w:rFonts w:ascii="Times New Roman" w:hAnsi="Times New Roman"/>
          <w:i/>
          <w:iCs/>
          <w:sz w:val="28"/>
          <w:szCs w:val="28"/>
          <w:lang w:val="ru-RU"/>
        </w:rPr>
      </w:pPr>
      <w:r>
        <w:rPr>
          <w:rFonts w:ascii="Times New Roman" w:hAnsi="Times New Roman"/>
          <w:i/>
          <w:iCs/>
          <w:sz w:val="28"/>
          <w:szCs w:val="28"/>
          <w:lang w:val="ru-RU"/>
        </w:rPr>
        <w:t>5 АКПП – автоматическая коробка передач</w:t>
      </w:r>
    </w:p>
    <w:p w:rsidR="00192F68" w:rsidRDefault="0045298D">
      <w:pPr>
        <w:pStyle w:val="bullet"/>
        <w:numPr>
          <w:ilvl w:val="0"/>
          <w:numId w:val="0"/>
        </w:numPr>
        <w:spacing w:line="276" w:lineRule="auto"/>
        <w:ind w:firstLine="709"/>
        <w:jc w:val="both"/>
        <w:rPr>
          <w:rFonts w:ascii="Times New Roman" w:hAnsi="Times New Roman"/>
          <w:bCs/>
          <w:i/>
          <w:iCs/>
          <w:sz w:val="28"/>
          <w:szCs w:val="28"/>
          <w:lang w:val="ru-RU" w:eastAsia="ru-RU"/>
        </w:rPr>
      </w:pPr>
      <w:r>
        <w:rPr>
          <w:rFonts w:ascii="Times New Roman" w:hAnsi="Times New Roman"/>
          <w:i/>
          <w:iCs/>
          <w:sz w:val="28"/>
          <w:szCs w:val="28"/>
          <w:lang w:val="ru-RU"/>
        </w:rPr>
        <w:t>6 КПП – коробка передач</w:t>
      </w:r>
    </w:p>
    <w:p w:rsidR="00192F68" w:rsidRDefault="00192F68">
      <w:pPr>
        <w:pStyle w:val="bullet"/>
        <w:numPr>
          <w:ilvl w:val="0"/>
          <w:numId w:val="0"/>
        </w:numPr>
        <w:spacing w:line="276" w:lineRule="auto"/>
        <w:ind w:firstLine="709"/>
        <w:jc w:val="both"/>
        <w:rPr>
          <w:rFonts w:ascii="Times New Roman" w:hAnsi="Times New Roman"/>
          <w:b/>
          <w:bCs/>
          <w:i/>
          <w:sz w:val="28"/>
          <w:szCs w:val="28"/>
          <w:vertAlign w:val="subscript"/>
          <w:lang w:val="ru-RU" w:eastAsia="ru-RU"/>
        </w:rPr>
      </w:pPr>
    </w:p>
    <w:p w:rsidR="00192F68" w:rsidRDefault="00192F68">
      <w:pPr>
        <w:pStyle w:val="bullet"/>
        <w:numPr>
          <w:ilvl w:val="0"/>
          <w:numId w:val="0"/>
        </w:numPr>
        <w:ind w:hanging="360"/>
        <w:jc w:val="both"/>
        <w:rPr>
          <w:rFonts w:ascii="Times New Roman" w:hAnsi="Times New Roman"/>
          <w:bCs/>
          <w:sz w:val="24"/>
          <w:szCs w:val="20"/>
          <w:lang w:val="ru-RU" w:eastAsia="ru-RU"/>
        </w:rPr>
      </w:pPr>
    </w:p>
    <w:p w:rsidR="00192F68" w:rsidRDefault="0045298D">
      <w:pPr>
        <w:spacing w:after="0" w:line="240" w:lineRule="auto"/>
        <w:jc w:val="both"/>
        <w:rPr>
          <w:rFonts w:ascii="Times New Roman" w:hAnsi="Times New Roman" w:cs="Times New Roman"/>
          <w:b/>
          <w:bCs/>
        </w:rPr>
      </w:pPr>
      <w:bookmarkStart w:id="0" w:name="_Toc450204622"/>
      <w:r>
        <w:rPr>
          <w:rFonts w:ascii="Times New Roman" w:hAnsi="Times New Roman" w:cs="Times New Roman"/>
          <w:b/>
          <w:bCs/>
        </w:rPr>
        <w:br w:type="page" w:clear="all"/>
      </w:r>
      <w:bookmarkEnd w:id="0"/>
    </w:p>
    <w:p w:rsidR="00192F68" w:rsidRDefault="0045298D">
      <w:pPr>
        <w:pStyle w:val="-1"/>
        <w:spacing w:after="0" w:line="276" w:lineRule="auto"/>
        <w:jc w:val="center"/>
        <w:rPr>
          <w:rFonts w:ascii="Times New Roman" w:hAnsi="Times New Roman"/>
          <w:color w:val="auto"/>
          <w:sz w:val="34"/>
          <w:szCs w:val="34"/>
        </w:rPr>
      </w:pPr>
      <w:bookmarkStart w:id="1" w:name="_Toc124422965"/>
      <w:r>
        <w:rPr>
          <w:rFonts w:ascii="Times New Roman" w:hAnsi="Times New Roman"/>
          <w:color w:val="auto"/>
          <w:sz w:val="28"/>
          <w:szCs w:val="28"/>
        </w:rPr>
        <w:lastRenderedPageBreak/>
        <w:t>1.</w:t>
      </w:r>
      <w:r>
        <w:rPr>
          <w:rFonts w:ascii="Times New Roman" w:hAnsi="Times New Roman"/>
          <w:color w:val="auto"/>
          <w:sz w:val="34"/>
          <w:szCs w:val="34"/>
        </w:rPr>
        <w:t xml:space="preserve"> </w:t>
      </w:r>
      <w:r>
        <w:rPr>
          <w:rFonts w:ascii="Times New Roman" w:hAnsi="Times New Roman"/>
          <w:color w:val="auto"/>
          <w:sz w:val="28"/>
          <w:szCs w:val="28"/>
        </w:rPr>
        <w:t>ОСНОВНЫЕ ТРЕБОВАНИЯ КОМПЕТЕНЦИИ</w:t>
      </w:r>
      <w:bookmarkEnd w:id="1"/>
    </w:p>
    <w:p w:rsidR="00192F68" w:rsidRDefault="0045298D">
      <w:pPr>
        <w:pStyle w:val="-2"/>
        <w:spacing w:before="0" w:after="0" w:line="276" w:lineRule="auto"/>
        <w:ind w:firstLine="709"/>
        <w:jc w:val="both"/>
        <w:rPr>
          <w:rFonts w:ascii="Times New Roman" w:hAnsi="Times New Roman"/>
          <w:sz w:val="24"/>
        </w:rPr>
      </w:pPr>
      <w:bookmarkStart w:id="2" w:name="_Toc124422966"/>
      <w:r>
        <w:rPr>
          <w:rFonts w:ascii="Times New Roman" w:hAnsi="Times New Roman"/>
          <w:sz w:val="24"/>
        </w:rPr>
        <w:t>1.1. ОБЩИЕ СВЕДЕНИЯ О ТРЕБОВАНИЯХ КОМПЕТЕНЦИИ</w:t>
      </w:r>
      <w:bookmarkEnd w:id="2"/>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Требования компетенции (ТК) «Ремонт и обслуживание легковых автомобилей» </w:t>
      </w:r>
      <w:bookmarkStart w:id="3" w:name="_Hlk123050441"/>
      <w:r>
        <w:rPr>
          <w:rFonts w:ascii="Times New Roman" w:hAnsi="Times New Roman" w:cs="Times New Roman"/>
          <w:sz w:val="28"/>
          <w:szCs w:val="28"/>
        </w:rPr>
        <w:t>определяют знания, умения, навыки и трудовые функции</w:t>
      </w:r>
      <w:bookmarkEnd w:id="3"/>
      <w:r>
        <w:rPr>
          <w:rFonts w:ascii="Times New Roman" w:hAnsi="Times New Roman" w:cs="Times New Roman"/>
          <w:sz w:val="28"/>
          <w:szCs w:val="28"/>
        </w:rPr>
        <w:t xml:space="preserve">, которые лежат в основе наиболее актуальных требований работодателей отрасли. </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 </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являются руководством для подготовки конкурентоспособных, высококвалифицированных специалистов / рабочих и участия их в конкурсах профессионального мастерства.</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соревнованиях по компетенции проверка знаний, умений, навыков и трудовых функций осуществляется посредством оценки выполнения практической работы. </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Требования компетенции разделены на четкие разделы с номерами и заголовками, каждому разделу назначен процент относительной важности, сумма которых составляет 100.</w:t>
      </w:r>
    </w:p>
    <w:p w:rsidR="00192F68" w:rsidRDefault="0045298D">
      <w:pPr>
        <w:pStyle w:val="Heading2"/>
        <w:spacing w:after="0" w:line="276" w:lineRule="auto"/>
        <w:ind w:firstLine="709"/>
        <w:jc w:val="both"/>
        <w:rPr>
          <w:rFonts w:ascii="Times New Roman" w:hAnsi="Times New Roman"/>
          <w:color w:val="000000"/>
          <w:sz w:val="24"/>
          <w:lang w:val="ru-RU"/>
        </w:rPr>
      </w:pPr>
      <w:bookmarkStart w:id="4" w:name="_Toc78885652"/>
      <w:bookmarkStart w:id="5" w:name="_Toc124422967"/>
      <w:r>
        <w:rPr>
          <w:rFonts w:ascii="Times New Roman" w:hAnsi="Times New Roman"/>
          <w:color w:val="000000"/>
          <w:sz w:val="24"/>
          <w:lang w:val="ru-RU"/>
        </w:rPr>
        <w:t>1.</w:t>
      </w:r>
      <w:bookmarkEnd w:id="4"/>
      <w:r>
        <w:rPr>
          <w:rFonts w:ascii="Times New Roman" w:hAnsi="Times New Roman"/>
          <w:color w:val="000000"/>
          <w:sz w:val="24"/>
          <w:lang w:val="ru-RU"/>
        </w:rPr>
        <w:t>2. ПЕРЕЧЕНЬ ПРОФЕССИОНАЛЬНЫХ ЗАДАЧ СПЕЦИАЛИСТА ПО КОМПЕТЕНЦИИ «РЕМОНТ И ОБСЛУЖИВАНИЕ ЛЕГКОВЫХ АВТОМОБИЛЕЙ»</w:t>
      </w:r>
      <w:bookmarkEnd w:id="5"/>
    </w:p>
    <w:p w:rsidR="00192F68" w:rsidRDefault="00192F68">
      <w:pPr>
        <w:spacing w:after="0" w:line="276" w:lineRule="auto"/>
        <w:jc w:val="right"/>
        <w:rPr>
          <w:rFonts w:ascii="Times New Roman" w:hAnsi="Times New Roman" w:cs="Times New Roman"/>
          <w:i/>
          <w:iCs/>
          <w:sz w:val="20"/>
          <w:szCs w:val="20"/>
        </w:rPr>
      </w:pPr>
    </w:p>
    <w:p w:rsidR="00192F68" w:rsidRDefault="0045298D">
      <w:pPr>
        <w:spacing w:after="0" w:line="276" w:lineRule="auto"/>
        <w:jc w:val="right"/>
        <w:rPr>
          <w:rFonts w:ascii="Times New Roman" w:hAnsi="Times New Roman" w:cs="Times New Roman"/>
          <w:i/>
          <w:iCs/>
          <w:sz w:val="20"/>
          <w:szCs w:val="20"/>
        </w:rPr>
      </w:pPr>
      <w:r>
        <w:rPr>
          <w:rFonts w:ascii="Times New Roman" w:hAnsi="Times New Roman" w:cs="Times New Roman"/>
          <w:i/>
          <w:iCs/>
          <w:sz w:val="20"/>
          <w:szCs w:val="20"/>
        </w:rPr>
        <w:t>Таблица №1</w:t>
      </w:r>
    </w:p>
    <w:p w:rsidR="00192F68" w:rsidRDefault="00192F68">
      <w:pPr>
        <w:spacing w:after="0" w:line="240" w:lineRule="auto"/>
        <w:jc w:val="right"/>
        <w:rPr>
          <w:rFonts w:ascii="Times New Roman" w:hAnsi="Times New Roman" w:cs="Times New Roman"/>
          <w:i/>
          <w:iCs/>
          <w:sz w:val="20"/>
          <w:szCs w:val="20"/>
        </w:rPr>
      </w:pPr>
    </w:p>
    <w:p w:rsidR="00192F68" w:rsidRDefault="0045298D">
      <w:pPr>
        <w:spacing w:after="0" w:line="240" w:lineRule="auto"/>
        <w:jc w:val="center"/>
        <w:rPr>
          <w:rFonts w:ascii="Times New Roman" w:hAnsi="Times New Roman"/>
          <w:b/>
          <w:bCs/>
          <w:color w:val="000000"/>
          <w:sz w:val="28"/>
          <w:szCs w:val="28"/>
        </w:rPr>
      </w:pPr>
      <w:r>
        <w:rPr>
          <w:rFonts w:ascii="Times New Roman" w:hAnsi="Times New Roman"/>
          <w:b/>
          <w:bCs/>
          <w:color w:val="000000"/>
          <w:sz w:val="28"/>
          <w:szCs w:val="28"/>
        </w:rPr>
        <w:t>Перечень профессиональных задач специалиста</w:t>
      </w:r>
    </w:p>
    <w:p w:rsidR="00192F68" w:rsidRDefault="00192F68">
      <w:pPr>
        <w:spacing w:after="0" w:line="240" w:lineRule="auto"/>
        <w:jc w:val="center"/>
        <w:rPr>
          <w:rFonts w:ascii="Times New Roman" w:hAnsi="Times New Roman" w:cs="Times New Roman"/>
          <w:i/>
          <w:iCs/>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tblPr>
      <w:tblGrid>
        <w:gridCol w:w="489"/>
        <w:gridCol w:w="8491"/>
        <w:gridCol w:w="875"/>
      </w:tblGrid>
      <w:tr w:rsidR="00192F68">
        <w:tc>
          <w:tcPr>
            <w:tcW w:w="330" w:type="pct"/>
            <w:shd w:val="clear" w:color="auto" w:fill="92D050"/>
            <w:noWrap/>
            <w:vAlign w:val="center"/>
          </w:tcPr>
          <w:p w:rsidR="00192F68" w:rsidRDefault="0045298D">
            <w:pPr>
              <w:spacing w:after="0" w:line="276" w:lineRule="auto"/>
              <w:jc w:val="center"/>
              <w:rPr>
                <w:rFonts w:ascii="Times New Roman" w:hAnsi="Times New Roman" w:cs="Times New Roman"/>
                <w:b/>
                <w:color w:val="FFFFFF"/>
                <w:sz w:val="28"/>
                <w:szCs w:val="28"/>
              </w:rPr>
            </w:pPr>
            <w:r>
              <w:rPr>
                <w:rFonts w:ascii="Times New Roman" w:hAnsi="Times New Roman" w:cs="Times New Roman"/>
                <w:b/>
                <w:color w:val="FFFFFF"/>
                <w:sz w:val="28"/>
                <w:szCs w:val="28"/>
              </w:rPr>
              <w:t>№ п/п</w:t>
            </w:r>
          </w:p>
        </w:tc>
        <w:tc>
          <w:tcPr>
            <w:tcW w:w="3536" w:type="pct"/>
            <w:shd w:val="clear" w:color="auto" w:fill="92D050"/>
            <w:noWrap/>
            <w:vAlign w:val="center"/>
          </w:tcPr>
          <w:p w:rsidR="00192F68" w:rsidRDefault="0045298D">
            <w:pPr>
              <w:spacing w:after="0" w:line="276" w:lineRule="auto"/>
              <w:jc w:val="both"/>
              <w:rPr>
                <w:rFonts w:ascii="Times New Roman" w:hAnsi="Times New Roman" w:cs="Times New Roman"/>
                <w:b/>
                <w:color w:val="FFFFFF"/>
                <w:sz w:val="28"/>
                <w:szCs w:val="28"/>
                <w:highlight w:val="green"/>
              </w:rPr>
            </w:pPr>
            <w:r>
              <w:rPr>
                <w:rFonts w:ascii="Times New Roman" w:hAnsi="Times New Roman" w:cs="Times New Roman"/>
                <w:b/>
                <w:color w:val="FFFFFF"/>
                <w:sz w:val="28"/>
                <w:szCs w:val="28"/>
              </w:rPr>
              <w:t>Раздел</w:t>
            </w:r>
          </w:p>
        </w:tc>
        <w:tc>
          <w:tcPr>
            <w:tcW w:w="1134" w:type="pct"/>
            <w:shd w:val="clear" w:color="auto" w:fill="92D050"/>
            <w:noWrap/>
            <w:vAlign w:val="center"/>
          </w:tcPr>
          <w:p w:rsidR="00192F68" w:rsidRDefault="0045298D">
            <w:pPr>
              <w:jc w:val="both"/>
              <w:rPr>
                <w:rFonts w:ascii="Times New Roman" w:hAnsi="Times New Roman" w:cs="Times New Roman"/>
                <w:b/>
                <w:color w:val="FFFFFF"/>
                <w:sz w:val="28"/>
                <w:szCs w:val="28"/>
              </w:rPr>
            </w:pPr>
            <w:r>
              <w:rPr>
                <w:rFonts w:ascii="Times New Roman" w:hAnsi="Times New Roman" w:cs="Times New Roman"/>
                <w:b/>
                <w:color w:val="FFFFFF"/>
                <w:sz w:val="28"/>
                <w:szCs w:val="28"/>
              </w:rPr>
              <w:t>Важность в %</w:t>
            </w:r>
          </w:p>
        </w:tc>
      </w:tr>
      <w:tr w:rsidR="00192F68">
        <w:tc>
          <w:tcPr>
            <w:tcW w:w="330" w:type="pct"/>
            <w:vMerge w:val="restart"/>
            <w:shd w:val="clear" w:color="auto" w:fill="BFBFBF" w:themeFill="background1" w:themeFillShade="BF"/>
            <w:noWrap/>
            <w:vAlign w:val="center"/>
          </w:tcPr>
          <w:p w:rsidR="00192F68" w:rsidRDefault="0045298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1</w:t>
            </w: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Организация рабочего места и техника безопасности</w:t>
            </w:r>
          </w:p>
        </w:tc>
        <w:tc>
          <w:tcPr>
            <w:tcW w:w="1134" w:type="pct"/>
            <w:vMerge w:val="restart"/>
            <w:shd w:val="clear" w:color="auto" w:fill="auto"/>
            <w:noWrap/>
            <w:vAlign w:val="center"/>
          </w:tcPr>
          <w:p w:rsidR="00192F68" w:rsidRDefault="0045298D">
            <w:pPr>
              <w:spacing w:line="360" w:lineRule="auto"/>
              <w:jc w:val="center"/>
              <w:rPr>
                <w:rFonts w:ascii="Times New Roman" w:hAnsi="Times New Roman" w:cs="Times New Roman"/>
                <w:sz w:val="28"/>
                <w:szCs w:val="28"/>
              </w:rPr>
            </w:pPr>
            <w:r>
              <w:rPr>
                <w:rFonts w:ascii="Times New Roman" w:hAnsi="Times New Roman" w:cs="Times New Roman"/>
                <w:sz w:val="28"/>
                <w:szCs w:val="28"/>
              </w:rPr>
              <w:t>10</w:t>
            </w: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color w:val="000000"/>
                <w:sz w:val="24"/>
                <w:szCs w:val="24"/>
              </w:rPr>
              <w:t xml:space="preserve"> </w:t>
            </w:r>
            <w:r>
              <w:rPr>
                <w:rFonts w:ascii="Times New Roman" w:hAnsi="Times New Roman" w:cs="Times New Roman"/>
                <w:sz w:val="28"/>
                <w:szCs w:val="28"/>
              </w:rPr>
              <w:t>Специалист должен знать и понимать: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требования правил и инструкций по охране труда, промышленной санитарии, пожарной и экологической безопасности;</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бережливое производство;</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выполнять требования безопасности при проведении ремонтных работ</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val="restart"/>
            <w:shd w:val="clear" w:color="auto" w:fill="BFBFBF" w:themeFill="background1" w:themeFillShade="BF"/>
            <w:noWrap/>
            <w:vAlign w:val="center"/>
          </w:tcPr>
          <w:p w:rsidR="00192F68" w:rsidRDefault="0045298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2</w:t>
            </w: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Использование технической документации и соблюдение технологии проведения работ.</w:t>
            </w:r>
          </w:p>
        </w:tc>
        <w:tc>
          <w:tcPr>
            <w:tcW w:w="1134" w:type="pct"/>
            <w:vMerge w:val="restart"/>
            <w:shd w:val="clear" w:color="auto" w:fill="auto"/>
            <w:noWrap/>
            <w:vAlign w:val="center"/>
          </w:tcPr>
          <w:p w:rsidR="00192F68" w:rsidRDefault="0045298D">
            <w:pPr>
              <w:jc w:val="center"/>
              <w:rPr>
                <w:rFonts w:ascii="Times New Roman" w:hAnsi="Times New Roman" w:cs="Times New Roman"/>
                <w:sz w:val="28"/>
                <w:szCs w:val="28"/>
              </w:rPr>
            </w:pPr>
            <w:r>
              <w:rPr>
                <w:rFonts w:ascii="Times New Roman" w:hAnsi="Times New Roman" w:cs="Times New Roman"/>
                <w:sz w:val="28"/>
                <w:szCs w:val="28"/>
              </w:rPr>
              <w:t>15</w:t>
            </w: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 технологию проведения слесарных работ;</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компьютерные программы по диагностике систем и частей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технологическую последовательность и регламент работы по разборке и сборке систем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порядок регулирования узлов отремонтированных систем и частей автомобилей</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пользоваться справочными материалами и технической документацией по ТО и ремонту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читать электронные схемы;</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оформлять учетную документацию;</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читать и интерпретировать данные, полученные в ходе диагностики;</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-использовать информационно-коммуникационные технологии при составлении отчетной документации по диагностике</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val="restart"/>
            <w:shd w:val="clear" w:color="auto" w:fill="BFBFBF" w:themeFill="background1" w:themeFillShade="BF"/>
            <w:noWrap/>
            <w:vAlign w:val="center"/>
          </w:tcPr>
          <w:p w:rsidR="00192F68" w:rsidRDefault="0045298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3</w:t>
            </w: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Диагностика и технический контроль систем, узлов и агрегатов автомобиля.</w:t>
            </w:r>
          </w:p>
        </w:tc>
        <w:tc>
          <w:tcPr>
            <w:tcW w:w="1134" w:type="pct"/>
            <w:vMerge w:val="restart"/>
            <w:shd w:val="clear" w:color="auto" w:fill="auto"/>
            <w:noWrap/>
            <w:vAlign w:val="center"/>
          </w:tcPr>
          <w:p w:rsidR="00192F68" w:rsidRDefault="0045298D">
            <w:pPr>
              <w:jc w:val="center"/>
              <w:rPr>
                <w:rFonts w:ascii="Times New Roman" w:hAnsi="Times New Roman" w:cs="Times New Roman"/>
                <w:sz w:val="28"/>
                <w:szCs w:val="28"/>
              </w:rPr>
            </w:pPr>
            <w:r>
              <w:rPr>
                <w:rFonts w:ascii="Times New Roman" w:hAnsi="Times New Roman" w:cs="Times New Roman"/>
                <w:sz w:val="28"/>
                <w:szCs w:val="28"/>
                <w:lang w:val="en-US"/>
              </w:rPr>
              <w:t>25</w:t>
            </w: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методики проведения тестирования узлов, агрегатов и систем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виды и методы диагностирования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технические параметры исправного состояния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системы допусков и посадок, классы точности, шероховатость, допуски формы и расположения поверхностей</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-проверять давление воздуха в шинах и при необходимости доводить до нормы;</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-проверять моменты затяжки крепежных соединений узлов, агрегатов и систем АТС;</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 использовать специальные приспособления для поиска неисправностей в узлах, агрегатах и механических системах АТС;</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 производить дефектовочные работы деталей, узлов, агрегатов и механических систем АТС;</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-оценивать результаты регулировки узлов, агрегатов и механических систем АТС;</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-определять объемы и подбирать комплектующие при выполнении ремонтных работ систем и частей автомобилей;</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-проверять работоспособность узлов, агрегатов и систем АТС;</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-выявлять неисправности систем и механизмов автомобилей</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val="restart"/>
            <w:shd w:val="clear" w:color="auto" w:fill="BFBFBF" w:themeFill="background1" w:themeFillShade="BF"/>
            <w:noWrap/>
            <w:vAlign w:val="center"/>
          </w:tcPr>
          <w:p w:rsidR="00192F68" w:rsidRDefault="0045298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lastRenderedPageBreak/>
              <w:t>4</w:t>
            </w: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Использование технологического, диагностического и измерительного оборудования.</w:t>
            </w:r>
          </w:p>
        </w:tc>
        <w:tc>
          <w:tcPr>
            <w:tcW w:w="1134" w:type="pct"/>
            <w:vMerge w:val="restart"/>
            <w:shd w:val="clear" w:color="auto" w:fill="auto"/>
            <w:noWrap/>
            <w:vAlign w:val="center"/>
          </w:tcPr>
          <w:p w:rsidR="00192F68" w:rsidRDefault="0045298D">
            <w:pPr>
              <w:jc w:val="center"/>
              <w:rPr>
                <w:rFonts w:ascii="Times New Roman" w:hAnsi="Times New Roman" w:cs="Times New Roman"/>
                <w:sz w:val="28"/>
                <w:szCs w:val="28"/>
              </w:rPr>
            </w:pPr>
            <w:r>
              <w:rPr>
                <w:rFonts w:ascii="Times New Roman" w:hAnsi="Times New Roman" w:cs="Times New Roman"/>
                <w:sz w:val="28"/>
                <w:szCs w:val="28"/>
              </w:rPr>
              <w:t>15</w:t>
            </w: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-допуски, посадки и основы технических измерений;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-устройство, принцип действия контрольно-измерительных инструментов, методы и технология проведения контрольно-измерительных операций;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-устройство и принцип действия диагностического оборудования, предназначенного для диагностики узлов, агрегатов и систем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-электрические измерения и электроизмерительные приборы;</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-методику контроля геометрических параметров деталей систем и частей автомобилей</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-измерять зазоры в соединениях, биение вращающихся частей, люфты в рулевом управлении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-выбирать контрольно-измерительный инструмент в зависимости от погрешности измерения и проводить контрольно-измерительные операции;</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-производить подготовку к эксплуатации средств технического диагностирования, в том числе средств измерений;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-производить подготовку к эксплуатации дополнительного технологического оборудования, необходимого для реализации методов проверки технического состояния транспортных средств;</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-измерять размеры деталей, узлов, агрегатов и механических систем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-применять диагностические приборы и оборудование</w:t>
            </w:r>
          </w:p>
        </w:tc>
        <w:tc>
          <w:tcPr>
            <w:tcW w:w="1134" w:type="pct"/>
            <w:vMerge/>
            <w:shd w:val="clear" w:color="auto" w:fill="auto"/>
            <w:noWrap/>
            <w:vAlign w:val="center"/>
          </w:tcPr>
          <w:p w:rsidR="00192F68" w:rsidRDefault="00192F68">
            <w:pPr>
              <w:jc w:val="center"/>
              <w:rPr>
                <w:rFonts w:ascii="Times New Roman" w:hAnsi="Times New Roman" w:cs="Times New Roman"/>
                <w:sz w:val="28"/>
                <w:szCs w:val="28"/>
              </w:rPr>
            </w:pPr>
          </w:p>
        </w:tc>
      </w:tr>
      <w:tr w:rsidR="00192F68">
        <w:tc>
          <w:tcPr>
            <w:tcW w:w="330" w:type="pct"/>
            <w:vMerge w:val="restart"/>
            <w:shd w:val="clear" w:color="auto" w:fill="BFBFBF" w:themeFill="background1" w:themeFillShade="BF"/>
            <w:noWrap/>
            <w:vAlign w:val="center"/>
          </w:tcPr>
          <w:p w:rsidR="00192F68" w:rsidRDefault="0045298D">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5</w:t>
            </w: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b/>
                <w:bCs/>
                <w:sz w:val="28"/>
                <w:szCs w:val="28"/>
              </w:rPr>
            </w:pPr>
            <w:r>
              <w:rPr>
                <w:rFonts w:ascii="Times New Roman" w:hAnsi="Times New Roman" w:cs="Times New Roman"/>
                <w:b/>
                <w:bCs/>
                <w:sz w:val="28"/>
                <w:szCs w:val="28"/>
              </w:rPr>
              <w:t>Ремонт, обслуживание и регулировка. Механосборочные работы.</w:t>
            </w:r>
          </w:p>
        </w:tc>
        <w:tc>
          <w:tcPr>
            <w:tcW w:w="1134" w:type="pct"/>
            <w:vMerge w:val="restart"/>
            <w:shd w:val="clear" w:color="auto" w:fill="auto"/>
            <w:noWrap/>
            <w:vAlign w:val="center"/>
          </w:tcPr>
          <w:p w:rsidR="00192F68" w:rsidRDefault="0045298D">
            <w:pPr>
              <w:jc w:val="center"/>
              <w:rPr>
                <w:rFonts w:ascii="Times New Roman" w:hAnsi="Times New Roman" w:cs="Times New Roman"/>
                <w:sz w:val="28"/>
                <w:szCs w:val="28"/>
              </w:rPr>
            </w:pPr>
            <w:r>
              <w:rPr>
                <w:rFonts w:ascii="Times New Roman" w:hAnsi="Times New Roman" w:cs="Times New Roman"/>
                <w:sz w:val="28"/>
                <w:szCs w:val="28"/>
              </w:rPr>
              <w:t>35</w:t>
            </w: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знать и понимать: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-принципы действия электронных систем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-принципы передачи и распределения электрической энергии;</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-устройство и конструктивные особенности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-типовые неисправности автомобильных систем;</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-назначение и взаимодействие основных узлов ремонтируемых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-виды и методы ремонтных работ, способы восстановления деталей;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-основные механические свойства обрабатываемых материалов</w:t>
            </w:r>
          </w:p>
        </w:tc>
        <w:tc>
          <w:tcPr>
            <w:tcW w:w="1134" w:type="pct"/>
            <w:vMerge/>
            <w:shd w:val="clear" w:color="auto" w:fill="auto"/>
            <w:noWrap/>
            <w:vAlign w:val="center"/>
          </w:tcPr>
          <w:p w:rsidR="00192F68" w:rsidRDefault="00192F68">
            <w:pPr>
              <w:jc w:val="both"/>
              <w:rPr>
                <w:rFonts w:ascii="Times New Roman" w:hAnsi="Times New Roman" w:cs="Times New Roman"/>
                <w:sz w:val="28"/>
                <w:szCs w:val="28"/>
              </w:rPr>
            </w:pPr>
          </w:p>
        </w:tc>
      </w:tr>
      <w:tr w:rsidR="00192F68">
        <w:tc>
          <w:tcPr>
            <w:tcW w:w="330" w:type="pct"/>
            <w:vMerge/>
            <w:shd w:val="clear" w:color="auto" w:fill="BFBFBF" w:themeFill="background1" w:themeFillShade="BF"/>
            <w:noWrap/>
            <w:vAlign w:val="center"/>
          </w:tcPr>
          <w:p w:rsidR="00192F68" w:rsidRDefault="00192F68">
            <w:pPr>
              <w:spacing w:after="0" w:line="276" w:lineRule="auto"/>
              <w:jc w:val="center"/>
              <w:rPr>
                <w:rFonts w:ascii="Times New Roman" w:hAnsi="Times New Roman" w:cs="Times New Roman"/>
                <w:sz w:val="28"/>
                <w:szCs w:val="28"/>
              </w:rPr>
            </w:pPr>
          </w:p>
        </w:tc>
        <w:tc>
          <w:tcPr>
            <w:tcW w:w="3536" w:type="pct"/>
            <w:shd w:val="clear" w:color="auto" w:fill="auto"/>
            <w:noWrap/>
            <w:vAlign w:val="center"/>
          </w:tcPr>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Специалист должен уметь:</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-демонтировать составные части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lastRenderedPageBreak/>
              <w:t>-производить регулировку узлов, агрегатов и систем АТС;</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-применять механический и автоматизированный инструмент и оборудование при проведении работ по ТО и ремонту;</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-пользоваться универсальным инструментом, специальными приспособлениями (съемниками) и средствами защиты;</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-выбирать и пользоваться инструментами и приспособлениями для ремонтных работ;</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-снимать и устанавливать агрегаты, узлы и детали автомобиля;</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-определять способы и средства ремонта;</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-использовать специальный инструмент, приборы, оборудование;</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-выбирать и пользоваться инструментами и приспособлениями для слесарных работ</w:t>
            </w:r>
          </w:p>
        </w:tc>
        <w:tc>
          <w:tcPr>
            <w:tcW w:w="1134" w:type="pct"/>
            <w:vMerge/>
            <w:shd w:val="clear" w:color="auto" w:fill="auto"/>
            <w:noWrap/>
            <w:vAlign w:val="center"/>
          </w:tcPr>
          <w:p w:rsidR="00192F68" w:rsidRDefault="00192F68">
            <w:pPr>
              <w:jc w:val="both"/>
              <w:rPr>
                <w:rFonts w:ascii="Times New Roman" w:hAnsi="Times New Roman" w:cs="Times New Roman"/>
                <w:sz w:val="28"/>
                <w:szCs w:val="28"/>
              </w:rPr>
            </w:pPr>
          </w:p>
        </w:tc>
      </w:tr>
    </w:tbl>
    <w:p w:rsidR="00192F68" w:rsidRDefault="00192F68">
      <w:pPr>
        <w:pStyle w:val="affb"/>
        <w:rPr>
          <w:b/>
          <w:i/>
          <w:sz w:val="28"/>
          <w:szCs w:val="28"/>
          <w:vertAlign w:val="subscript"/>
        </w:rPr>
      </w:pPr>
    </w:p>
    <w:p w:rsidR="00192F68" w:rsidRDefault="00192F68">
      <w:pPr>
        <w:spacing w:after="0" w:line="360" w:lineRule="auto"/>
        <w:ind w:firstLine="709"/>
        <w:jc w:val="both"/>
        <w:rPr>
          <w:rFonts w:ascii="Times New Roman" w:hAnsi="Times New Roman" w:cs="Times New Roman"/>
          <w:b/>
          <w:i/>
          <w:sz w:val="28"/>
          <w:szCs w:val="28"/>
          <w:vertAlign w:val="subscript"/>
        </w:rPr>
      </w:pPr>
    </w:p>
    <w:p w:rsidR="00192F68" w:rsidRDefault="004529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br w:type="page" w:clear="all"/>
      </w:r>
    </w:p>
    <w:p w:rsidR="00192F68" w:rsidRDefault="0045298D">
      <w:pPr>
        <w:pStyle w:val="Heading2"/>
        <w:spacing w:after="0" w:line="276" w:lineRule="auto"/>
        <w:ind w:firstLine="709"/>
        <w:jc w:val="both"/>
        <w:rPr>
          <w:rFonts w:ascii="Times New Roman" w:hAnsi="Times New Roman"/>
          <w:szCs w:val="28"/>
          <w:lang w:val="ru-RU"/>
        </w:rPr>
      </w:pPr>
      <w:bookmarkStart w:id="6" w:name="_Toc78885655"/>
      <w:bookmarkStart w:id="7" w:name="_Toc124422968"/>
      <w:r>
        <w:rPr>
          <w:rFonts w:ascii="Times New Roman" w:hAnsi="Times New Roman"/>
          <w:color w:val="000000"/>
          <w:sz w:val="24"/>
          <w:lang w:val="ru-RU"/>
        </w:rPr>
        <w:lastRenderedPageBreak/>
        <w:t xml:space="preserve">1.3. </w:t>
      </w:r>
      <w:r>
        <w:rPr>
          <w:rFonts w:ascii="Times New Roman" w:hAnsi="Times New Roman"/>
          <w:color w:val="000000"/>
          <w:szCs w:val="28"/>
          <w:lang w:val="ru-RU"/>
        </w:rPr>
        <w:t>ТРЕБОВАНИЯ К СХЕМЕ ОЦЕНКИ</w:t>
      </w:r>
      <w:bookmarkEnd w:id="6"/>
      <w:bookmarkEnd w:id="7"/>
    </w:p>
    <w:p w:rsidR="00192F68" w:rsidRDefault="0045298D">
      <w:pPr>
        <w:pStyle w:val="afa"/>
        <w:widowControl/>
        <w:spacing w:line="276" w:lineRule="auto"/>
        <w:ind w:firstLine="709"/>
        <w:rPr>
          <w:rFonts w:ascii="Times New Roman" w:hAnsi="Times New Roman"/>
          <w:sz w:val="28"/>
          <w:szCs w:val="28"/>
          <w:lang w:val="ru-RU"/>
        </w:rPr>
      </w:pPr>
      <w:r>
        <w:rPr>
          <w:rFonts w:ascii="Times New Roman" w:hAnsi="Times New Roman"/>
          <w:sz w:val="28"/>
          <w:szCs w:val="28"/>
          <w:lang w:val="ru-RU"/>
        </w:rPr>
        <w:t>Сумма баллов, присуждаемых по каждому аспекту, должна попадать в диапазон баллов, определенных для каждого раздела компетенции, обозначенных в требованиях и указанных в таблице №2.</w:t>
      </w:r>
    </w:p>
    <w:p w:rsidR="00192F68" w:rsidRDefault="0045298D">
      <w:pPr>
        <w:pStyle w:val="afa"/>
        <w:widowControl/>
        <w:spacing w:line="276" w:lineRule="auto"/>
        <w:ind w:firstLine="709"/>
        <w:jc w:val="right"/>
        <w:rPr>
          <w:rFonts w:ascii="Times New Roman" w:hAnsi="Times New Roman"/>
          <w:bCs/>
          <w:i/>
          <w:iCs/>
          <w:sz w:val="28"/>
          <w:szCs w:val="28"/>
          <w:lang w:val="ru-RU"/>
        </w:rPr>
      </w:pPr>
      <w:r>
        <w:rPr>
          <w:rFonts w:ascii="Times New Roman" w:hAnsi="Times New Roman"/>
          <w:bCs/>
          <w:i/>
          <w:iCs/>
          <w:sz w:val="28"/>
          <w:szCs w:val="28"/>
          <w:lang w:val="ru-RU"/>
        </w:rPr>
        <w:t>Таблица №2</w:t>
      </w:r>
    </w:p>
    <w:p w:rsidR="00192F68" w:rsidRDefault="0045298D">
      <w:pPr>
        <w:pStyle w:val="afa"/>
        <w:widowControl/>
        <w:spacing w:line="276" w:lineRule="auto"/>
        <w:ind w:firstLine="709"/>
        <w:rPr>
          <w:rFonts w:ascii="Times New Roman" w:hAnsi="Times New Roman"/>
          <w:b/>
          <w:sz w:val="28"/>
          <w:szCs w:val="28"/>
          <w:lang w:val="ru-RU"/>
        </w:rPr>
      </w:pPr>
      <w:r>
        <w:rPr>
          <w:rFonts w:ascii="Times New Roman" w:hAnsi="Times New Roman"/>
          <w:b/>
          <w:sz w:val="28"/>
          <w:szCs w:val="28"/>
          <w:lang w:val="ru-RU"/>
        </w:rPr>
        <w:t>Матрица пересчета требований компетенции в критерии оценки</w:t>
      </w:r>
    </w:p>
    <w:p w:rsidR="00192F68" w:rsidRDefault="00192F68">
      <w:pPr>
        <w:pStyle w:val="afa"/>
        <w:widowControl/>
        <w:rPr>
          <w:rFonts w:ascii="Times New Roman" w:hAnsi="Times New Roman"/>
          <w:szCs w:val="24"/>
          <w:lang w:val="ru-RU"/>
        </w:rPr>
      </w:pPr>
    </w:p>
    <w:tbl>
      <w:tblPr>
        <w:tblStyle w:val="af8"/>
        <w:tblW w:w="5000" w:type="pct"/>
        <w:jc w:val="center"/>
        <w:tblLayout w:type="fixed"/>
        <w:tblLook w:val="04A0"/>
      </w:tblPr>
      <w:tblGrid>
        <w:gridCol w:w="1288"/>
        <w:gridCol w:w="281"/>
        <w:gridCol w:w="12"/>
        <w:gridCol w:w="721"/>
        <w:gridCol w:w="739"/>
        <w:gridCol w:w="727"/>
        <w:gridCol w:w="812"/>
        <w:gridCol w:w="784"/>
        <w:gridCol w:w="715"/>
        <w:gridCol w:w="6"/>
        <w:gridCol w:w="723"/>
        <w:gridCol w:w="733"/>
        <w:gridCol w:w="725"/>
        <w:gridCol w:w="741"/>
        <w:gridCol w:w="848"/>
      </w:tblGrid>
      <w:tr w:rsidR="00192F68">
        <w:trPr>
          <w:trHeight w:val="1538"/>
          <w:jc w:val="center"/>
        </w:trPr>
        <w:tc>
          <w:tcPr>
            <w:tcW w:w="4570" w:type="pct"/>
            <w:gridSpan w:val="14"/>
            <w:shd w:val="clear" w:color="auto" w:fill="92D050"/>
            <w:noWrap/>
            <w:vAlign w:val="center"/>
          </w:tcPr>
          <w:p w:rsidR="00192F68" w:rsidRDefault="0045298D">
            <w:pPr>
              <w:jc w:val="center"/>
              <w:rPr>
                <w:b/>
                <w:sz w:val="22"/>
                <w:szCs w:val="22"/>
              </w:rPr>
            </w:pPr>
            <w:r>
              <w:rPr>
                <w:b/>
                <w:sz w:val="22"/>
                <w:szCs w:val="22"/>
              </w:rPr>
              <w:t>Критерий/Модуль</w:t>
            </w:r>
          </w:p>
        </w:tc>
        <w:tc>
          <w:tcPr>
            <w:tcW w:w="430" w:type="pct"/>
            <w:shd w:val="clear" w:color="auto" w:fill="92D050"/>
            <w:noWrap/>
            <w:vAlign w:val="center"/>
          </w:tcPr>
          <w:p w:rsidR="00192F68" w:rsidRDefault="0045298D">
            <w:pPr>
              <w:jc w:val="center"/>
              <w:rPr>
                <w:b/>
                <w:sz w:val="22"/>
                <w:szCs w:val="22"/>
              </w:rPr>
            </w:pPr>
            <w:r>
              <w:rPr>
                <w:b/>
                <w:sz w:val="22"/>
                <w:szCs w:val="22"/>
              </w:rPr>
              <w:t xml:space="preserve">Итого </w:t>
            </w:r>
          </w:p>
        </w:tc>
      </w:tr>
      <w:tr w:rsidR="00192F68">
        <w:trPr>
          <w:trHeight w:val="567"/>
          <w:jc w:val="center"/>
        </w:trPr>
        <w:tc>
          <w:tcPr>
            <w:tcW w:w="653" w:type="pct"/>
            <w:vMerge w:val="restart"/>
            <w:shd w:val="clear" w:color="auto" w:fill="92D050"/>
            <w:noWrap/>
            <w:vAlign w:val="center"/>
          </w:tcPr>
          <w:p w:rsidR="00192F68" w:rsidRDefault="0045298D">
            <w:pPr>
              <w:jc w:val="center"/>
              <w:rPr>
                <w:b/>
              </w:rPr>
            </w:pPr>
            <w:r>
              <w:rPr>
                <w:b/>
                <w:sz w:val="22"/>
                <w:szCs w:val="22"/>
              </w:rPr>
              <w:t>Разделы ТРЕБОВАНИЙ КОМПЕТЕНЦИИ</w:t>
            </w:r>
          </w:p>
        </w:tc>
        <w:tc>
          <w:tcPr>
            <w:tcW w:w="142" w:type="pct"/>
            <w:shd w:val="clear" w:color="auto" w:fill="92D050"/>
            <w:noWrap/>
            <w:vAlign w:val="center"/>
          </w:tcPr>
          <w:p w:rsidR="00192F68" w:rsidRDefault="00192F68">
            <w:pPr>
              <w:jc w:val="center"/>
              <w:rPr>
                <w:color w:val="FFFFFF" w:themeColor="background1"/>
              </w:rPr>
            </w:pPr>
          </w:p>
        </w:tc>
        <w:tc>
          <w:tcPr>
            <w:tcW w:w="3031" w:type="pct"/>
            <w:gridSpan w:val="10"/>
            <w:shd w:val="clear" w:color="auto" w:fill="00B050"/>
            <w:noWrap/>
            <w:vAlign w:val="center"/>
          </w:tcPr>
          <w:p w:rsidR="00192F68" w:rsidRDefault="0045298D">
            <w:pPr>
              <w:jc w:val="center"/>
              <w:rPr>
                <w:b/>
                <w:color w:val="FFFFFF" w:themeColor="background1"/>
              </w:rPr>
            </w:pPr>
            <w:r>
              <w:rPr>
                <w:b/>
                <w:color w:val="FFFFFF" w:themeColor="background1"/>
              </w:rPr>
              <w:t>инвариант</w:t>
            </w:r>
          </w:p>
        </w:tc>
        <w:tc>
          <w:tcPr>
            <w:tcW w:w="744" w:type="pct"/>
            <w:gridSpan w:val="2"/>
            <w:shd w:val="clear" w:color="auto" w:fill="00B050"/>
            <w:noWrap/>
            <w:vAlign w:val="center"/>
          </w:tcPr>
          <w:p w:rsidR="00192F68" w:rsidRDefault="0045298D">
            <w:pPr>
              <w:jc w:val="center"/>
              <w:rPr>
                <w:b/>
                <w:color w:val="FFFFFF" w:themeColor="background1"/>
              </w:rPr>
            </w:pPr>
            <w:r>
              <w:rPr>
                <w:b/>
                <w:color w:val="FFFFFF" w:themeColor="background1"/>
              </w:rPr>
              <w:t>вариатив</w:t>
            </w:r>
          </w:p>
        </w:tc>
        <w:tc>
          <w:tcPr>
            <w:tcW w:w="430" w:type="pct"/>
            <w:shd w:val="clear" w:color="auto" w:fill="00B050"/>
            <w:noWrap/>
            <w:vAlign w:val="center"/>
          </w:tcPr>
          <w:p w:rsidR="00192F68" w:rsidRDefault="00192F68">
            <w:pPr>
              <w:ind w:right="172" w:hanging="176"/>
              <w:jc w:val="both"/>
              <w:rPr>
                <w:b/>
              </w:rPr>
            </w:pPr>
          </w:p>
        </w:tc>
      </w:tr>
      <w:tr w:rsidR="00192F68">
        <w:trPr>
          <w:trHeight w:val="567"/>
          <w:jc w:val="center"/>
        </w:trPr>
        <w:tc>
          <w:tcPr>
            <w:tcW w:w="653" w:type="pct"/>
            <w:vMerge/>
            <w:shd w:val="clear" w:color="auto" w:fill="92D050"/>
            <w:noWrap/>
            <w:vAlign w:val="center"/>
          </w:tcPr>
          <w:p w:rsidR="00192F68" w:rsidRDefault="00192F68">
            <w:pPr>
              <w:jc w:val="center"/>
              <w:rPr>
                <w:b/>
                <w:sz w:val="22"/>
                <w:szCs w:val="22"/>
              </w:rPr>
            </w:pPr>
          </w:p>
        </w:tc>
        <w:tc>
          <w:tcPr>
            <w:tcW w:w="142" w:type="pct"/>
            <w:shd w:val="clear" w:color="auto" w:fill="92D050"/>
            <w:noWrap/>
            <w:vAlign w:val="center"/>
          </w:tcPr>
          <w:p w:rsidR="00192F68" w:rsidRDefault="00192F68">
            <w:pPr>
              <w:jc w:val="center"/>
              <w:rPr>
                <w:color w:val="FFFFFF" w:themeColor="background1"/>
                <w:sz w:val="22"/>
                <w:szCs w:val="22"/>
              </w:rPr>
            </w:pPr>
          </w:p>
        </w:tc>
        <w:tc>
          <w:tcPr>
            <w:tcW w:w="747" w:type="pct"/>
            <w:gridSpan w:val="3"/>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A</w:t>
            </w:r>
          </w:p>
        </w:tc>
        <w:tc>
          <w:tcPr>
            <w:tcW w:w="369" w:type="pct"/>
            <w:shd w:val="clear" w:color="auto" w:fill="00B050"/>
            <w:noWrap/>
            <w:vAlign w:val="center"/>
          </w:tcPr>
          <w:p w:rsidR="00192F68" w:rsidRDefault="0045298D">
            <w:pPr>
              <w:jc w:val="center"/>
              <w:rPr>
                <w:b/>
                <w:color w:val="FFFFFF" w:themeColor="background1"/>
              </w:rPr>
            </w:pPr>
            <w:r>
              <w:rPr>
                <w:b/>
                <w:color w:val="FFFFFF" w:themeColor="background1"/>
                <w:sz w:val="22"/>
                <w:szCs w:val="22"/>
              </w:rPr>
              <w:t>Б</w:t>
            </w:r>
          </w:p>
        </w:tc>
        <w:tc>
          <w:tcPr>
            <w:tcW w:w="810" w:type="pct"/>
            <w:gridSpan w:val="2"/>
            <w:shd w:val="clear" w:color="auto" w:fill="00B050"/>
            <w:noWrap/>
            <w:vAlign w:val="center"/>
          </w:tcPr>
          <w:p w:rsidR="00192F68" w:rsidRDefault="0045298D">
            <w:pPr>
              <w:jc w:val="center"/>
              <w:rPr>
                <w:b/>
                <w:color w:val="FFFFFF" w:themeColor="background1"/>
                <w:sz w:val="22"/>
                <w:szCs w:val="22"/>
              </w:rPr>
            </w:pPr>
            <w:r>
              <w:rPr>
                <w:b/>
                <w:color w:val="FFFFFF" w:themeColor="background1"/>
                <w:sz w:val="22"/>
                <w:szCs w:val="22"/>
              </w:rPr>
              <w:t>В</w:t>
            </w:r>
          </w:p>
        </w:tc>
        <w:tc>
          <w:tcPr>
            <w:tcW w:w="363" w:type="pct"/>
            <w:shd w:val="clear" w:color="auto" w:fill="00B050"/>
            <w:noWrap/>
            <w:vAlign w:val="center"/>
          </w:tcPr>
          <w:p w:rsidR="00192F68" w:rsidRDefault="0045298D">
            <w:pPr>
              <w:jc w:val="center"/>
              <w:rPr>
                <w:b/>
                <w:color w:val="FFFFFF" w:themeColor="background1"/>
                <w:sz w:val="22"/>
                <w:szCs w:val="22"/>
              </w:rPr>
            </w:pPr>
            <w:r>
              <w:rPr>
                <w:b/>
                <w:color w:val="FFFFFF" w:themeColor="background1"/>
                <w:sz w:val="22"/>
                <w:szCs w:val="22"/>
              </w:rPr>
              <w:t>Г</w:t>
            </w:r>
          </w:p>
        </w:tc>
        <w:tc>
          <w:tcPr>
            <w:tcW w:w="370" w:type="pct"/>
            <w:gridSpan w:val="2"/>
            <w:shd w:val="clear" w:color="auto" w:fill="00B050"/>
            <w:noWrap/>
            <w:vAlign w:val="center"/>
          </w:tcPr>
          <w:p w:rsidR="00192F68" w:rsidRDefault="0045298D">
            <w:pPr>
              <w:jc w:val="center"/>
              <w:rPr>
                <w:b/>
                <w:color w:val="FFFFFF" w:themeColor="background1"/>
                <w:sz w:val="22"/>
                <w:szCs w:val="22"/>
              </w:rPr>
            </w:pPr>
            <w:r>
              <w:rPr>
                <w:b/>
                <w:color w:val="FFFFFF" w:themeColor="background1"/>
                <w:sz w:val="22"/>
                <w:szCs w:val="22"/>
              </w:rPr>
              <w:t>Д</w:t>
            </w:r>
          </w:p>
        </w:tc>
        <w:tc>
          <w:tcPr>
            <w:tcW w:w="372" w:type="pct"/>
            <w:shd w:val="clear" w:color="auto" w:fill="00B050"/>
            <w:noWrap/>
            <w:vAlign w:val="center"/>
          </w:tcPr>
          <w:p w:rsidR="00192F68" w:rsidRDefault="0045298D">
            <w:pPr>
              <w:jc w:val="center"/>
              <w:rPr>
                <w:b/>
                <w:color w:val="FFFFFF" w:themeColor="background1"/>
              </w:rPr>
            </w:pPr>
            <w:r>
              <w:rPr>
                <w:b/>
                <w:color w:val="FFFFFF" w:themeColor="background1"/>
              </w:rPr>
              <w:t>Е</w:t>
            </w:r>
          </w:p>
        </w:tc>
        <w:tc>
          <w:tcPr>
            <w:tcW w:w="368" w:type="pct"/>
            <w:shd w:val="clear" w:color="auto" w:fill="00B050"/>
            <w:noWrap/>
            <w:vAlign w:val="center"/>
          </w:tcPr>
          <w:p w:rsidR="00192F68" w:rsidRDefault="0045298D">
            <w:pPr>
              <w:jc w:val="center"/>
              <w:rPr>
                <w:b/>
                <w:color w:val="FFFFFF" w:themeColor="background1"/>
              </w:rPr>
            </w:pPr>
            <w:r>
              <w:rPr>
                <w:b/>
                <w:color w:val="FFFFFF" w:themeColor="background1"/>
              </w:rPr>
              <w:t>Ж</w:t>
            </w:r>
          </w:p>
        </w:tc>
        <w:tc>
          <w:tcPr>
            <w:tcW w:w="376"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rPr>
              <w:t>З</w:t>
            </w:r>
          </w:p>
        </w:tc>
        <w:tc>
          <w:tcPr>
            <w:tcW w:w="430" w:type="pct"/>
            <w:shd w:val="clear" w:color="auto" w:fill="00B050"/>
            <w:noWrap/>
            <w:vAlign w:val="center"/>
          </w:tcPr>
          <w:p w:rsidR="00192F68" w:rsidRDefault="00192F68">
            <w:pPr>
              <w:ind w:right="172" w:hanging="176"/>
              <w:jc w:val="both"/>
              <w:rPr>
                <w:b/>
                <w:sz w:val="22"/>
                <w:szCs w:val="22"/>
              </w:rPr>
            </w:pPr>
          </w:p>
        </w:tc>
      </w:tr>
      <w:tr w:rsidR="00192F68">
        <w:trPr>
          <w:trHeight w:val="567"/>
          <w:jc w:val="center"/>
        </w:trPr>
        <w:tc>
          <w:tcPr>
            <w:tcW w:w="653" w:type="pct"/>
            <w:vMerge/>
            <w:shd w:val="clear" w:color="auto" w:fill="92D050"/>
            <w:noWrap/>
            <w:vAlign w:val="center"/>
          </w:tcPr>
          <w:p w:rsidR="00192F68" w:rsidRDefault="00192F68">
            <w:pPr>
              <w:jc w:val="center"/>
              <w:rPr>
                <w:b/>
              </w:rPr>
            </w:pPr>
          </w:p>
        </w:tc>
        <w:tc>
          <w:tcPr>
            <w:tcW w:w="142" w:type="pct"/>
            <w:shd w:val="clear" w:color="auto" w:fill="92D050"/>
            <w:noWrap/>
            <w:vAlign w:val="center"/>
          </w:tcPr>
          <w:p w:rsidR="00192F68" w:rsidRDefault="00192F68">
            <w:pPr>
              <w:jc w:val="center"/>
              <w:rPr>
                <w:color w:val="FFFFFF" w:themeColor="background1"/>
              </w:rPr>
            </w:pPr>
          </w:p>
        </w:tc>
        <w:tc>
          <w:tcPr>
            <w:tcW w:w="372" w:type="pct"/>
            <w:gridSpan w:val="2"/>
            <w:shd w:val="clear" w:color="auto" w:fill="00B050"/>
            <w:noWrap/>
            <w:vAlign w:val="center"/>
          </w:tcPr>
          <w:p w:rsidR="00192F68" w:rsidRDefault="0045298D">
            <w:pPr>
              <w:jc w:val="center"/>
              <w:rPr>
                <w:b/>
                <w:color w:val="FFFFFF" w:themeColor="background1"/>
                <w:lang w:val="en-US"/>
              </w:rPr>
            </w:pPr>
            <w:r>
              <w:rPr>
                <w:b/>
                <w:color w:val="FFFFFF" w:themeColor="background1"/>
                <w:lang w:val="en-US"/>
              </w:rPr>
              <w:t>A1</w:t>
            </w:r>
          </w:p>
        </w:tc>
        <w:tc>
          <w:tcPr>
            <w:tcW w:w="375" w:type="pct"/>
            <w:shd w:val="clear" w:color="auto" w:fill="00B050"/>
            <w:noWrap/>
            <w:vAlign w:val="center"/>
          </w:tcPr>
          <w:p w:rsidR="00192F68" w:rsidRDefault="0045298D">
            <w:pPr>
              <w:jc w:val="center"/>
              <w:rPr>
                <w:b/>
                <w:color w:val="FFFFFF" w:themeColor="background1"/>
                <w:lang w:val="en-US"/>
              </w:rPr>
            </w:pPr>
            <w:r>
              <w:rPr>
                <w:b/>
                <w:color w:val="FFFFFF" w:themeColor="background1"/>
                <w:lang w:val="en-US"/>
              </w:rPr>
              <w:t>A2</w:t>
            </w:r>
          </w:p>
        </w:tc>
        <w:tc>
          <w:tcPr>
            <w:tcW w:w="369" w:type="pct"/>
            <w:shd w:val="clear" w:color="auto" w:fill="00B050"/>
            <w:noWrap/>
            <w:vAlign w:val="center"/>
          </w:tcPr>
          <w:p w:rsidR="00192F68" w:rsidRDefault="00192F68">
            <w:pPr>
              <w:jc w:val="center"/>
              <w:rPr>
                <w:b/>
                <w:color w:val="FFFFFF" w:themeColor="background1"/>
              </w:rPr>
            </w:pPr>
          </w:p>
        </w:tc>
        <w:tc>
          <w:tcPr>
            <w:tcW w:w="412" w:type="pct"/>
            <w:shd w:val="clear" w:color="auto" w:fill="00B050"/>
            <w:noWrap/>
            <w:vAlign w:val="center"/>
          </w:tcPr>
          <w:p w:rsidR="00192F68" w:rsidRDefault="0045298D">
            <w:pPr>
              <w:jc w:val="center"/>
              <w:rPr>
                <w:b/>
                <w:color w:val="FFFFFF" w:themeColor="background1"/>
              </w:rPr>
            </w:pPr>
            <w:r>
              <w:rPr>
                <w:b/>
                <w:color w:val="FFFFFF" w:themeColor="background1"/>
              </w:rPr>
              <w:t>В1</w:t>
            </w:r>
          </w:p>
        </w:tc>
        <w:tc>
          <w:tcPr>
            <w:tcW w:w="398" w:type="pct"/>
            <w:shd w:val="clear" w:color="auto" w:fill="00B050"/>
            <w:noWrap/>
            <w:vAlign w:val="center"/>
          </w:tcPr>
          <w:p w:rsidR="00192F68" w:rsidRDefault="0045298D">
            <w:pPr>
              <w:jc w:val="center"/>
              <w:rPr>
                <w:b/>
                <w:color w:val="FFFFFF" w:themeColor="background1"/>
              </w:rPr>
            </w:pPr>
            <w:r>
              <w:rPr>
                <w:b/>
                <w:color w:val="FFFFFF" w:themeColor="background1"/>
              </w:rPr>
              <w:t>В2</w:t>
            </w:r>
          </w:p>
        </w:tc>
        <w:tc>
          <w:tcPr>
            <w:tcW w:w="366" w:type="pct"/>
            <w:gridSpan w:val="2"/>
            <w:shd w:val="clear" w:color="auto" w:fill="00B050"/>
            <w:noWrap/>
            <w:vAlign w:val="center"/>
          </w:tcPr>
          <w:p w:rsidR="00192F68" w:rsidRDefault="00192F68">
            <w:pPr>
              <w:jc w:val="center"/>
              <w:rPr>
                <w:b/>
                <w:color w:val="FFFFFF" w:themeColor="background1"/>
              </w:rPr>
            </w:pPr>
          </w:p>
        </w:tc>
        <w:tc>
          <w:tcPr>
            <w:tcW w:w="367" w:type="pct"/>
            <w:shd w:val="clear" w:color="auto" w:fill="00B050"/>
            <w:noWrap/>
            <w:vAlign w:val="center"/>
          </w:tcPr>
          <w:p w:rsidR="00192F68" w:rsidRDefault="00192F68">
            <w:pPr>
              <w:jc w:val="center"/>
              <w:rPr>
                <w:b/>
                <w:color w:val="FFFFFF" w:themeColor="background1"/>
              </w:rPr>
            </w:pPr>
          </w:p>
        </w:tc>
        <w:tc>
          <w:tcPr>
            <w:tcW w:w="372" w:type="pct"/>
            <w:shd w:val="clear" w:color="auto" w:fill="00B050"/>
            <w:noWrap/>
            <w:vAlign w:val="center"/>
          </w:tcPr>
          <w:p w:rsidR="00192F68" w:rsidRDefault="00192F68">
            <w:pPr>
              <w:jc w:val="center"/>
              <w:rPr>
                <w:b/>
                <w:color w:val="FFFFFF" w:themeColor="background1"/>
              </w:rPr>
            </w:pPr>
          </w:p>
        </w:tc>
        <w:tc>
          <w:tcPr>
            <w:tcW w:w="368" w:type="pct"/>
            <w:shd w:val="clear" w:color="auto" w:fill="00B050"/>
            <w:noWrap/>
            <w:vAlign w:val="center"/>
          </w:tcPr>
          <w:p w:rsidR="00192F68" w:rsidRDefault="00192F68">
            <w:pPr>
              <w:jc w:val="center"/>
              <w:rPr>
                <w:b/>
                <w:color w:val="FFFFFF" w:themeColor="background1"/>
              </w:rPr>
            </w:pPr>
          </w:p>
        </w:tc>
        <w:tc>
          <w:tcPr>
            <w:tcW w:w="376" w:type="pct"/>
            <w:shd w:val="clear" w:color="auto" w:fill="00B050"/>
            <w:noWrap/>
            <w:vAlign w:val="center"/>
          </w:tcPr>
          <w:p w:rsidR="00192F68" w:rsidRDefault="00192F68">
            <w:pPr>
              <w:jc w:val="center"/>
              <w:rPr>
                <w:b/>
                <w:color w:val="FFFFFF" w:themeColor="background1"/>
              </w:rPr>
            </w:pPr>
          </w:p>
        </w:tc>
        <w:tc>
          <w:tcPr>
            <w:tcW w:w="430" w:type="pct"/>
            <w:shd w:val="clear" w:color="auto" w:fill="00B050"/>
            <w:noWrap/>
            <w:vAlign w:val="center"/>
          </w:tcPr>
          <w:p w:rsidR="00192F68" w:rsidRDefault="00192F68">
            <w:pPr>
              <w:ind w:right="172" w:hanging="176"/>
              <w:jc w:val="both"/>
              <w:rPr>
                <w:b/>
              </w:rPr>
            </w:pPr>
          </w:p>
        </w:tc>
      </w:tr>
      <w:tr w:rsidR="00192F68">
        <w:trPr>
          <w:trHeight w:val="567"/>
          <w:jc w:val="center"/>
        </w:trPr>
        <w:tc>
          <w:tcPr>
            <w:tcW w:w="653" w:type="pct"/>
            <w:vMerge/>
            <w:shd w:val="clear" w:color="auto" w:fill="92D050"/>
            <w:noWrap/>
            <w:vAlign w:val="center"/>
          </w:tcPr>
          <w:p w:rsidR="00192F68" w:rsidRDefault="00192F68">
            <w:pPr>
              <w:jc w:val="both"/>
              <w:rPr>
                <w:b/>
                <w:sz w:val="22"/>
                <w:szCs w:val="22"/>
              </w:rPr>
            </w:pPr>
          </w:p>
        </w:tc>
        <w:tc>
          <w:tcPr>
            <w:tcW w:w="142"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1</w:t>
            </w:r>
          </w:p>
        </w:tc>
        <w:tc>
          <w:tcPr>
            <w:tcW w:w="372" w:type="pct"/>
            <w:gridSpan w:val="2"/>
            <w:noWrap/>
            <w:vAlign w:val="center"/>
          </w:tcPr>
          <w:p w:rsidR="00192F68" w:rsidRDefault="0045298D">
            <w:pPr>
              <w:jc w:val="center"/>
            </w:pPr>
            <w:r>
              <w:t>0,40</w:t>
            </w:r>
          </w:p>
        </w:tc>
        <w:tc>
          <w:tcPr>
            <w:tcW w:w="375" w:type="pct"/>
            <w:noWrap/>
            <w:vAlign w:val="center"/>
          </w:tcPr>
          <w:p w:rsidR="00192F68" w:rsidRDefault="0045298D">
            <w:pPr>
              <w:jc w:val="center"/>
            </w:pPr>
            <w:r>
              <w:t>0,85</w:t>
            </w:r>
          </w:p>
        </w:tc>
        <w:tc>
          <w:tcPr>
            <w:tcW w:w="369" w:type="pct"/>
            <w:noWrap/>
            <w:vAlign w:val="center"/>
          </w:tcPr>
          <w:p w:rsidR="00192F68" w:rsidRDefault="0045298D">
            <w:pPr>
              <w:jc w:val="center"/>
            </w:pPr>
            <w:r>
              <w:t>1,25</w:t>
            </w:r>
          </w:p>
        </w:tc>
        <w:tc>
          <w:tcPr>
            <w:tcW w:w="412" w:type="pct"/>
            <w:noWrap/>
            <w:vAlign w:val="center"/>
          </w:tcPr>
          <w:p w:rsidR="00192F68" w:rsidRDefault="0045298D">
            <w:pPr>
              <w:jc w:val="center"/>
            </w:pPr>
            <w:r>
              <w:t>1</w:t>
            </w:r>
          </w:p>
        </w:tc>
        <w:tc>
          <w:tcPr>
            <w:tcW w:w="398" w:type="pct"/>
            <w:noWrap/>
            <w:vAlign w:val="center"/>
          </w:tcPr>
          <w:p w:rsidR="00192F68" w:rsidRDefault="0045298D">
            <w:pPr>
              <w:jc w:val="center"/>
            </w:pPr>
            <w:r>
              <w:t>0,20</w:t>
            </w:r>
          </w:p>
        </w:tc>
        <w:tc>
          <w:tcPr>
            <w:tcW w:w="366" w:type="pct"/>
            <w:gridSpan w:val="2"/>
            <w:noWrap/>
            <w:vAlign w:val="center"/>
          </w:tcPr>
          <w:p w:rsidR="00192F68" w:rsidRDefault="0045298D">
            <w:pPr>
              <w:jc w:val="center"/>
            </w:pPr>
            <w:r>
              <w:t>1,25</w:t>
            </w:r>
          </w:p>
        </w:tc>
        <w:tc>
          <w:tcPr>
            <w:tcW w:w="367" w:type="pct"/>
            <w:noWrap/>
            <w:vAlign w:val="center"/>
          </w:tcPr>
          <w:p w:rsidR="00192F68" w:rsidRDefault="0045298D">
            <w:pPr>
              <w:jc w:val="center"/>
            </w:pPr>
            <w:r>
              <w:t>1,25</w:t>
            </w:r>
          </w:p>
        </w:tc>
        <w:tc>
          <w:tcPr>
            <w:tcW w:w="372" w:type="pct"/>
            <w:noWrap/>
            <w:vAlign w:val="center"/>
          </w:tcPr>
          <w:p w:rsidR="00192F68" w:rsidRDefault="0045298D">
            <w:pPr>
              <w:jc w:val="center"/>
            </w:pPr>
            <w:r>
              <w:t>1,25</w:t>
            </w:r>
          </w:p>
        </w:tc>
        <w:tc>
          <w:tcPr>
            <w:tcW w:w="368" w:type="pct"/>
            <w:noWrap/>
            <w:vAlign w:val="center"/>
          </w:tcPr>
          <w:p w:rsidR="00192F68" w:rsidRDefault="002C39F1">
            <w:pPr>
              <w:jc w:val="center"/>
            </w:pPr>
            <w:r>
              <w:t>0,0</w:t>
            </w:r>
          </w:p>
        </w:tc>
        <w:tc>
          <w:tcPr>
            <w:tcW w:w="376" w:type="pct"/>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2C39F1">
            <w:pPr>
              <w:jc w:val="center"/>
            </w:pPr>
            <w:r>
              <w:t>7,45</w:t>
            </w:r>
          </w:p>
        </w:tc>
      </w:tr>
      <w:tr w:rsidR="00192F68">
        <w:trPr>
          <w:trHeight w:val="567"/>
          <w:jc w:val="center"/>
        </w:trPr>
        <w:tc>
          <w:tcPr>
            <w:tcW w:w="653" w:type="pct"/>
            <w:vMerge/>
            <w:shd w:val="clear" w:color="auto" w:fill="92D050"/>
            <w:noWrap/>
            <w:vAlign w:val="center"/>
          </w:tcPr>
          <w:p w:rsidR="00192F68" w:rsidRDefault="00192F68">
            <w:pPr>
              <w:jc w:val="both"/>
              <w:rPr>
                <w:b/>
                <w:sz w:val="22"/>
                <w:szCs w:val="22"/>
              </w:rPr>
            </w:pPr>
          </w:p>
        </w:tc>
        <w:tc>
          <w:tcPr>
            <w:tcW w:w="142"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2</w:t>
            </w:r>
          </w:p>
        </w:tc>
        <w:tc>
          <w:tcPr>
            <w:tcW w:w="372" w:type="pct"/>
            <w:gridSpan w:val="2"/>
            <w:noWrap/>
            <w:vAlign w:val="center"/>
          </w:tcPr>
          <w:p w:rsidR="00192F68" w:rsidRDefault="0045298D">
            <w:pPr>
              <w:jc w:val="center"/>
            </w:pPr>
            <w:r>
              <w:t>0,60</w:t>
            </w:r>
          </w:p>
        </w:tc>
        <w:tc>
          <w:tcPr>
            <w:tcW w:w="375" w:type="pct"/>
            <w:noWrap/>
            <w:vAlign w:val="center"/>
          </w:tcPr>
          <w:p w:rsidR="00192F68" w:rsidRDefault="0045298D">
            <w:pPr>
              <w:jc w:val="center"/>
            </w:pPr>
            <w:r>
              <w:t>1,25</w:t>
            </w:r>
          </w:p>
        </w:tc>
        <w:tc>
          <w:tcPr>
            <w:tcW w:w="369" w:type="pct"/>
            <w:noWrap/>
            <w:vAlign w:val="center"/>
          </w:tcPr>
          <w:p w:rsidR="00192F68" w:rsidRDefault="0045298D">
            <w:pPr>
              <w:jc w:val="center"/>
            </w:pPr>
            <w:r>
              <w:t>1,85</w:t>
            </w:r>
          </w:p>
        </w:tc>
        <w:tc>
          <w:tcPr>
            <w:tcW w:w="412" w:type="pct"/>
            <w:noWrap/>
            <w:vAlign w:val="center"/>
          </w:tcPr>
          <w:p w:rsidR="00192F68" w:rsidRDefault="0045298D">
            <w:pPr>
              <w:jc w:val="center"/>
            </w:pPr>
            <w:r>
              <w:t>1,60</w:t>
            </w:r>
          </w:p>
        </w:tc>
        <w:tc>
          <w:tcPr>
            <w:tcW w:w="398" w:type="pct"/>
            <w:noWrap/>
            <w:vAlign w:val="center"/>
          </w:tcPr>
          <w:p w:rsidR="00192F68" w:rsidRDefault="0045298D">
            <w:pPr>
              <w:jc w:val="center"/>
            </w:pPr>
            <w:r>
              <w:t>0,30</w:t>
            </w:r>
          </w:p>
        </w:tc>
        <w:tc>
          <w:tcPr>
            <w:tcW w:w="366" w:type="pct"/>
            <w:gridSpan w:val="2"/>
            <w:noWrap/>
            <w:vAlign w:val="center"/>
          </w:tcPr>
          <w:p w:rsidR="00192F68" w:rsidRDefault="0045298D">
            <w:pPr>
              <w:jc w:val="center"/>
            </w:pPr>
            <w:r>
              <w:t>1,85</w:t>
            </w:r>
          </w:p>
        </w:tc>
        <w:tc>
          <w:tcPr>
            <w:tcW w:w="367" w:type="pct"/>
            <w:noWrap/>
            <w:vAlign w:val="center"/>
          </w:tcPr>
          <w:p w:rsidR="00192F68" w:rsidRDefault="0045298D">
            <w:pPr>
              <w:jc w:val="center"/>
            </w:pPr>
            <w:r>
              <w:t>1,85</w:t>
            </w:r>
          </w:p>
        </w:tc>
        <w:tc>
          <w:tcPr>
            <w:tcW w:w="372" w:type="pct"/>
            <w:noWrap/>
            <w:vAlign w:val="center"/>
          </w:tcPr>
          <w:p w:rsidR="00192F68" w:rsidRDefault="0045298D">
            <w:pPr>
              <w:jc w:val="center"/>
            </w:pPr>
            <w:r>
              <w:t>1,85</w:t>
            </w:r>
          </w:p>
        </w:tc>
        <w:tc>
          <w:tcPr>
            <w:tcW w:w="368" w:type="pct"/>
            <w:noWrap/>
            <w:vAlign w:val="center"/>
          </w:tcPr>
          <w:p w:rsidR="00192F68" w:rsidRDefault="002C39F1">
            <w:pPr>
              <w:jc w:val="center"/>
            </w:pPr>
            <w:r>
              <w:t>0,0</w:t>
            </w:r>
          </w:p>
        </w:tc>
        <w:tc>
          <w:tcPr>
            <w:tcW w:w="376" w:type="pct"/>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45298D">
            <w:pPr>
              <w:jc w:val="center"/>
            </w:pPr>
            <w:r>
              <w:t>1</w:t>
            </w:r>
            <w:r w:rsidR="002C39F1">
              <w:t>1,15</w:t>
            </w:r>
          </w:p>
        </w:tc>
      </w:tr>
      <w:tr w:rsidR="00192F68">
        <w:trPr>
          <w:trHeight w:val="567"/>
          <w:jc w:val="center"/>
        </w:trPr>
        <w:tc>
          <w:tcPr>
            <w:tcW w:w="653" w:type="pct"/>
            <w:vMerge/>
            <w:shd w:val="clear" w:color="auto" w:fill="92D050"/>
            <w:noWrap/>
            <w:vAlign w:val="center"/>
          </w:tcPr>
          <w:p w:rsidR="00192F68" w:rsidRDefault="00192F68">
            <w:pPr>
              <w:jc w:val="both"/>
              <w:rPr>
                <w:b/>
                <w:sz w:val="22"/>
                <w:szCs w:val="22"/>
              </w:rPr>
            </w:pPr>
          </w:p>
        </w:tc>
        <w:tc>
          <w:tcPr>
            <w:tcW w:w="142"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3</w:t>
            </w:r>
          </w:p>
        </w:tc>
        <w:tc>
          <w:tcPr>
            <w:tcW w:w="372" w:type="pct"/>
            <w:gridSpan w:val="2"/>
            <w:noWrap/>
            <w:vAlign w:val="center"/>
          </w:tcPr>
          <w:p w:rsidR="00192F68" w:rsidRDefault="0045298D">
            <w:pPr>
              <w:jc w:val="center"/>
            </w:pPr>
            <w:r>
              <w:t>1,00</w:t>
            </w:r>
          </w:p>
        </w:tc>
        <w:tc>
          <w:tcPr>
            <w:tcW w:w="375" w:type="pct"/>
            <w:noWrap/>
            <w:vAlign w:val="center"/>
          </w:tcPr>
          <w:p w:rsidR="00192F68" w:rsidRDefault="0045298D">
            <w:pPr>
              <w:jc w:val="center"/>
            </w:pPr>
            <w:r>
              <w:t>2,1</w:t>
            </w:r>
          </w:p>
        </w:tc>
        <w:tc>
          <w:tcPr>
            <w:tcW w:w="369" w:type="pct"/>
            <w:noWrap/>
            <w:vAlign w:val="center"/>
          </w:tcPr>
          <w:p w:rsidR="00192F68" w:rsidRDefault="0045298D">
            <w:pPr>
              <w:jc w:val="center"/>
            </w:pPr>
            <w:r>
              <w:t>3,15</w:t>
            </w:r>
          </w:p>
        </w:tc>
        <w:tc>
          <w:tcPr>
            <w:tcW w:w="412" w:type="pct"/>
            <w:noWrap/>
            <w:vAlign w:val="center"/>
          </w:tcPr>
          <w:p w:rsidR="00192F68" w:rsidRDefault="0045298D">
            <w:pPr>
              <w:jc w:val="center"/>
            </w:pPr>
            <w:r>
              <w:t>2,60</w:t>
            </w:r>
          </w:p>
        </w:tc>
        <w:tc>
          <w:tcPr>
            <w:tcW w:w="398" w:type="pct"/>
            <w:noWrap/>
            <w:vAlign w:val="center"/>
          </w:tcPr>
          <w:p w:rsidR="00192F68" w:rsidRDefault="0045298D">
            <w:pPr>
              <w:jc w:val="center"/>
            </w:pPr>
            <w:r>
              <w:t>0,50</w:t>
            </w:r>
          </w:p>
        </w:tc>
        <w:tc>
          <w:tcPr>
            <w:tcW w:w="366" w:type="pct"/>
            <w:gridSpan w:val="2"/>
            <w:noWrap/>
            <w:vAlign w:val="center"/>
          </w:tcPr>
          <w:p w:rsidR="00192F68" w:rsidRDefault="0045298D">
            <w:pPr>
              <w:jc w:val="center"/>
            </w:pPr>
            <w:r>
              <w:t>3,15</w:t>
            </w:r>
          </w:p>
        </w:tc>
        <w:tc>
          <w:tcPr>
            <w:tcW w:w="367" w:type="pct"/>
            <w:noWrap/>
            <w:vAlign w:val="center"/>
          </w:tcPr>
          <w:p w:rsidR="00192F68" w:rsidRDefault="0045298D">
            <w:pPr>
              <w:jc w:val="center"/>
            </w:pPr>
            <w:r>
              <w:t>3,15</w:t>
            </w:r>
          </w:p>
        </w:tc>
        <w:tc>
          <w:tcPr>
            <w:tcW w:w="372" w:type="pct"/>
            <w:noWrap/>
            <w:vAlign w:val="center"/>
          </w:tcPr>
          <w:p w:rsidR="00192F68" w:rsidRDefault="0045298D">
            <w:pPr>
              <w:jc w:val="center"/>
            </w:pPr>
            <w:r>
              <w:t>3,15</w:t>
            </w:r>
          </w:p>
        </w:tc>
        <w:tc>
          <w:tcPr>
            <w:tcW w:w="368" w:type="pct"/>
            <w:noWrap/>
            <w:vAlign w:val="center"/>
          </w:tcPr>
          <w:p w:rsidR="00192F68" w:rsidRDefault="002C39F1">
            <w:pPr>
              <w:jc w:val="center"/>
            </w:pPr>
            <w:r>
              <w:t>0,0</w:t>
            </w:r>
          </w:p>
        </w:tc>
        <w:tc>
          <w:tcPr>
            <w:tcW w:w="376" w:type="pct"/>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2C39F1">
            <w:pPr>
              <w:jc w:val="center"/>
            </w:pPr>
            <w:r>
              <w:t>18,8</w:t>
            </w:r>
          </w:p>
        </w:tc>
      </w:tr>
      <w:tr w:rsidR="00192F68">
        <w:trPr>
          <w:trHeight w:val="567"/>
          <w:jc w:val="center"/>
        </w:trPr>
        <w:tc>
          <w:tcPr>
            <w:tcW w:w="653" w:type="pct"/>
            <w:vMerge/>
            <w:shd w:val="clear" w:color="auto" w:fill="92D050"/>
            <w:noWrap/>
            <w:vAlign w:val="center"/>
          </w:tcPr>
          <w:p w:rsidR="00192F68" w:rsidRDefault="00192F68">
            <w:pPr>
              <w:jc w:val="both"/>
              <w:rPr>
                <w:b/>
                <w:sz w:val="22"/>
                <w:szCs w:val="22"/>
              </w:rPr>
            </w:pPr>
          </w:p>
        </w:tc>
        <w:tc>
          <w:tcPr>
            <w:tcW w:w="142"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4</w:t>
            </w:r>
          </w:p>
        </w:tc>
        <w:tc>
          <w:tcPr>
            <w:tcW w:w="372" w:type="pct"/>
            <w:gridSpan w:val="2"/>
            <w:noWrap/>
            <w:vAlign w:val="center"/>
          </w:tcPr>
          <w:p w:rsidR="00192F68" w:rsidRDefault="0045298D">
            <w:pPr>
              <w:jc w:val="center"/>
            </w:pPr>
            <w:r>
              <w:t>0,60</w:t>
            </w:r>
          </w:p>
        </w:tc>
        <w:tc>
          <w:tcPr>
            <w:tcW w:w="375" w:type="pct"/>
            <w:noWrap/>
            <w:vAlign w:val="center"/>
          </w:tcPr>
          <w:p w:rsidR="00192F68" w:rsidRDefault="0045298D">
            <w:pPr>
              <w:jc w:val="center"/>
            </w:pPr>
            <w:r>
              <w:t>1,3</w:t>
            </w:r>
          </w:p>
        </w:tc>
        <w:tc>
          <w:tcPr>
            <w:tcW w:w="369" w:type="pct"/>
            <w:noWrap/>
            <w:vAlign w:val="center"/>
          </w:tcPr>
          <w:p w:rsidR="00192F68" w:rsidRDefault="0045298D">
            <w:pPr>
              <w:jc w:val="center"/>
            </w:pPr>
            <w:r>
              <w:t>1,90</w:t>
            </w:r>
          </w:p>
        </w:tc>
        <w:tc>
          <w:tcPr>
            <w:tcW w:w="412" w:type="pct"/>
            <w:noWrap/>
            <w:vAlign w:val="center"/>
          </w:tcPr>
          <w:p w:rsidR="00192F68" w:rsidRDefault="0045298D">
            <w:pPr>
              <w:jc w:val="center"/>
            </w:pPr>
            <w:r>
              <w:t>1,60</w:t>
            </w:r>
          </w:p>
        </w:tc>
        <w:tc>
          <w:tcPr>
            <w:tcW w:w="398" w:type="pct"/>
            <w:noWrap/>
            <w:vAlign w:val="center"/>
          </w:tcPr>
          <w:p w:rsidR="00192F68" w:rsidRDefault="0045298D">
            <w:pPr>
              <w:jc w:val="center"/>
            </w:pPr>
            <w:r>
              <w:t>0,30</w:t>
            </w:r>
          </w:p>
        </w:tc>
        <w:tc>
          <w:tcPr>
            <w:tcW w:w="366" w:type="pct"/>
            <w:gridSpan w:val="2"/>
            <w:noWrap/>
            <w:vAlign w:val="center"/>
          </w:tcPr>
          <w:p w:rsidR="00192F68" w:rsidRDefault="0045298D">
            <w:pPr>
              <w:jc w:val="center"/>
            </w:pPr>
            <w:r>
              <w:t>1,90</w:t>
            </w:r>
          </w:p>
        </w:tc>
        <w:tc>
          <w:tcPr>
            <w:tcW w:w="367" w:type="pct"/>
            <w:noWrap/>
            <w:vAlign w:val="center"/>
          </w:tcPr>
          <w:p w:rsidR="00192F68" w:rsidRDefault="0045298D">
            <w:pPr>
              <w:jc w:val="center"/>
            </w:pPr>
            <w:r>
              <w:t>1,90</w:t>
            </w:r>
          </w:p>
        </w:tc>
        <w:tc>
          <w:tcPr>
            <w:tcW w:w="372" w:type="pct"/>
            <w:noWrap/>
            <w:vAlign w:val="center"/>
          </w:tcPr>
          <w:p w:rsidR="00192F68" w:rsidRDefault="0045298D">
            <w:pPr>
              <w:jc w:val="center"/>
            </w:pPr>
            <w:r>
              <w:t>1,90</w:t>
            </w:r>
          </w:p>
        </w:tc>
        <w:tc>
          <w:tcPr>
            <w:tcW w:w="368" w:type="pct"/>
            <w:noWrap/>
            <w:vAlign w:val="center"/>
          </w:tcPr>
          <w:p w:rsidR="00192F68" w:rsidRDefault="002C39F1">
            <w:pPr>
              <w:jc w:val="center"/>
            </w:pPr>
            <w:r>
              <w:t>0,0</w:t>
            </w:r>
          </w:p>
        </w:tc>
        <w:tc>
          <w:tcPr>
            <w:tcW w:w="376" w:type="pct"/>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45298D">
            <w:pPr>
              <w:jc w:val="center"/>
            </w:pPr>
            <w:r>
              <w:t>1</w:t>
            </w:r>
            <w:r w:rsidR="002C39F1">
              <w:t>1,4</w:t>
            </w:r>
          </w:p>
        </w:tc>
      </w:tr>
      <w:tr w:rsidR="00192F68">
        <w:trPr>
          <w:trHeight w:val="567"/>
          <w:jc w:val="center"/>
        </w:trPr>
        <w:tc>
          <w:tcPr>
            <w:tcW w:w="653" w:type="pct"/>
            <w:vMerge/>
            <w:shd w:val="clear" w:color="auto" w:fill="92D050"/>
            <w:noWrap/>
            <w:vAlign w:val="center"/>
          </w:tcPr>
          <w:p w:rsidR="00192F68" w:rsidRDefault="00192F68">
            <w:pPr>
              <w:jc w:val="both"/>
              <w:rPr>
                <w:b/>
                <w:sz w:val="22"/>
                <w:szCs w:val="22"/>
              </w:rPr>
            </w:pPr>
          </w:p>
        </w:tc>
        <w:tc>
          <w:tcPr>
            <w:tcW w:w="142" w:type="pct"/>
            <w:shd w:val="clear" w:color="auto" w:fill="00B050"/>
            <w:noWrap/>
            <w:vAlign w:val="center"/>
          </w:tcPr>
          <w:p w:rsidR="00192F68" w:rsidRDefault="0045298D">
            <w:pPr>
              <w:jc w:val="center"/>
              <w:rPr>
                <w:b/>
                <w:color w:val="FFFFFF" w:themeColor="background1"/>
                <w:sz w:val="22"/>
                <w:szCs w:val="22"/>
                <w:lang w:val="en-US"/>
              </w:rPr>
            </w:pPr>
            <w:r>
              <w:rPr>
                <w:b/>
                <w:color w:val="FFFFFF" w:themeColor="background1"/>
                <w:sz w:val="22"/>
                <w:szCs w:val="22"/>
                <w:lang w:val="en-US"/>
              </w:rPr>
              <w:t>5</w:t>
            </w:r>
          </w:p>
        </w:tc>
        <w:tc>
          <w:tcPr>
            <w:tcW w:w="372" w:type="pct"/>
            <w:gridSpan w:val="2"/>
            <w:noWrap/>
            <w:vAlign w:val="center"/>
          </w:tcPr>
          <w:p w:rsidR="00192F68" w:rsidRDefault="0045298D">
            <w:pPr>
              <w:jc w:val="center"/>
            </w:pPr>
            <w:r>
              <w:t>1,40</w:t>
            </w:r>
          </w:p>
        </w:tc>
        <w:tc>
          <w:tcPr>
            <w:tcW w:w="375" w:type="pct"/>
            <w:noWrap/>
            <w:vAlign w:val="center"/>
          </w:tcPr>
          <w:p w:rsidR="00192F68" w:rsidRDefault="0045298D">
            <w:pPr>
              <w:jc w:val="center"/>
            </w:pPr>
            <w:r>
              <w:t>3</w:t>
            </w:r>
          </w:p>
        </w:tc>
        <w:tc>
          <w:tcPr>
            <w:tcW w:w="369" w:type="pct"/>
            <w:noWrap/>
            <w:vAlign w:val="center"/>
          </w:tcPr>
          <w:p w:rsidR="00192F68" w:rsidRDefault="0045298D">
            <w:pPr>
              <w:jc w:val="center"/>
            </w:pPr>
            <w:r>
              <w:t>4,35</w:t>
            </w:r>
          </w:p>
        </w:tc>
        <w:tc>
          <w:tcPr>
            <w:tcW w:w="412" w:type="pct"/>
            <w:noWrap/>
            <w:vAlign w:val="center"/>
          </w:tcPr>
          <w:p w:rsidR="00192F68" w:rsidRDefault="0045298D">
            <w:pPr>
              <w:jc w:val="center"/>
            </w:pPr>
            <w:r>
              <w:t>3,70</w:t>
            </w:r>
          </w:p>
        </w:tc>
        <w:tc>
          <w:tcPr>
            <w:tcW w:w="398" w:type="pct"/>
            <w:noWrap/>
            <w:vAlign w:val="center"/>
          </w:tcPr>
          <w:p w:rsidR="00192F68" w:rsidRDefault="0045298D">
            <w:pPr>
              <w:jc w:val="center"/>
            </w:pPr>
            <w:r>
              <w:t>0,70</w:t>
            </w:r>
          </w:p>
        </w:tc>
        <w:tc>
          <w:tcPr>
            <w:tcW w:w="366" w:type="pct"/>
            <w:gridSpan w:val="2"/>
            <w:noWrap/>
            <w:vAlign w:val="center"/>
          </w:tcPr>
          <w:p w:rsidR="00192F68" w:rsidRDefault="0045298D">
            <w:pPr>
              <w:jc w:val="center"/>
            </w:pPr>
            <w:r>
              <w:t>4,35</w:t>
            </w:r>
          </w:p>
        </w:tc>
        <w:tc>
          <w:tcPr>
            <w:tcW w:w="367" w:type="pct"/>
            <w:noWrap/>
            <w:vAlign w:val="center"/>
          </w:tcPr>
          <w:p w:rsidR="00192F68" w:rsidRDefault="0045298D">
            <w:pPr>
              <w:jc w:val="center"/>
            </w:pPr>
            <w:r>
              <w:t>4,35</w:t>
            </w:r>
          </w:p>
        </w:tc>
        <w:tc>
          <w:tcPr>
            <w:tcW w:w="372" w:type="pct"/>
            <w:noWrap/>
            <w:vAlign w:val="center"/>
          </w:tcPr>
          <w:p w:rsidR="00192F68" w:rsidRDefault="0045298D">
            <w:pPr>
              <w:jc w:val="center"/>
            </w:pPr>
            <w:r>
              <w:t>4,35</w:t>
            </w:r>
          </w:p>
        </w:tc>
        <w:tc>
          <w:tcPr>
            <w:tcW w:w="368" w:type="pct"/>
            <w:noWrap/>
            <w:vAlign w:val="center"/>
          </w:tcPr>
          <w:p w:rsidR="00192F68" w:rsidRDefault="002C39F1">
            <w:pPr>
              <w:jc w:val="center"/>
            </w:pPr>
            <w:r>
              <w:t>0,0</w:t>
            </w:r>
          </w:p>
        </w:tc>
        <w:tc>
          <w:tcPr>
            <w:tcW w:w="376" w:type="pct"/>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2C39F1">
            <w:pPr>
              <w:jc w:val="center"/>
            </w:pPr>
            <w:r>
              <w:t>26,2</w:t>
            </w:r>
          </w:p>
        </w:tc>
      </w:tr>
      <w:tr w:rsidR="00192F68">
        <w:trPr>
          <w:trHeight w:val="50"/>
          <w:jc w:val="center"/>
        </w:trPr>
        <w:tc>
          <w:tcPr>
            <w:tcW w:w="801" w:type="pct"/>
            <w:gridSpan w:val="3"/>
            <w:shd w:val="clear" w:color="auto" w:fill="00B050"/>
            <w:noWrap/>
            <w:vAlign w:val="center"/>
          </w:tcPr>
          <w:p w:rsidR="00192F68" w:rsidRDefault="0045298D">
            <w:pPr>
              <w:jc w:val="center"/>
              <w:rPr>
                <w:sz w:val="22"/>
                <w:szCs w:val="22"/>
              </w:rPr>
            </w:pPr>
            <w:r>
              <w:rPr>
                <w:b/>
                <w:sz w:val="22"/>
                <w:szCs w:val="22"/>
              </w:rPr>
              <w:t>Итого баллов за критерий/модуль</w:t>
            </w:r>
          </w:p>
        </w:tc>
        <w:tc>
          <w:tcPr>
            <w:tcW w:w="741" w:type="pct"/>
            <w:gridSpan w:val="2"/>
            <w:shd w:val="clear" w:color="auto" w:fill="F2F2F2" w:themeFill="background1" w:themeFillShade="F2"/>
            <w:noWrap/>
            <w:vAlign w:val="center"/>
          </w:tcPr>
          <w:p w:rsidR="00192F68" w:rsidRDefault="0045298D">
            <w:pPr>
              <w:jc w:val="center"/>
            </w:pPr>
            <w:r>
              <w:t>12,50</w:t>
            </w:r>
          </w:p>
        </w:tc>
        <w:tc>
          <w:tcPr>
            <w:tcW w:w="369" w:type="pct"/>
            <w:shd w:val="clear" w:color="auto" w:fill="F2F2F2" w:themeFill="background1" w:themeFillShade="F2"/>
            <w:noWrap/>
            <w:vAlign w:val="center"/>
          </w:tcPr>
          <w:p w:rsidR="00192F68" w:rsidRDefault="0045298D">
            <w:pPr>
              <w:jc w:val="center"/>
            </w:pPr>
            <w:r>
              <w:t>12,50</w:t>
            </w:r>
          </w:p>
        </w:tc>
        <w:tc>
          <w:tcPr>
            <w:tcW w:w="810" w:type="pct"/>
            <w:gridSpan w:val="2"/>
            <w:shd w:val="clear" w:color="auto" w:fill="F2F2F2" w:themeFill="background1" w:themeFillShade="F2"/>
            <w:noWrap/>
            <w:vAlign w:val="center"/>
          </w:tcPr>
          <w:p w:rsidR="00192F68" w:rsidRDefault="0045298D">
            <w:pPr>
              <w:jc w:val="center"/>
            </w:pPr>
            <w:r>
              <w:t>12,50</w:t>
            </w:r>
          </w:p>
        </w:tc>
        <w:tc>
          <w:tcPr>
            <w:tcW w:w="363" w:type="pct"/>
            <w:shd w:val="clear" w:color="auto" w:fill="F2F2F2" w:themeFill="background1" w:themeFillShade="F2"/>
            <w:noWrap/>
            <w:vAlign w:val="center"/>
          </w:tcPr>
          <w:p w:rsidR="00192F68" w:rsidRDefault="0045298D">
            <w:pPr>
              <w:jc w:val="center"/>
            </w:pPr>
            <w:r>
              <w:t>12,50</w:t>
            </w:r>
          </w:p>
        </w:tc>
        <w:tc>
          <w:tcPr>
            <w:tcW w:w="370" w:type="pct"/>
            <w:gridSpan w:val="2"/>
            <w:shd w:val="clear" w:color="auto" w:fill="F2F2F2" w:themeFill="background1" w:themeFillShade="F2"/>
            <w:noWrap/>
            <w:vAlign w:val="center"/>
          </w:tcPr>
          <w:p w:rsidR="00192F68" w:rsidRDefault="0045298D">
            <w:pPr>
              <w:jc w:val="center"/>
            </w:pPr>
            <w:r>
              <w:t>12,50</w:t>
            </w:r>
          </w:p>
        </w:tc>
        <w:tc>
          <w:tcPr>
            <w:tcW w:w="372" w:type="pct"/>
            <w:shd w:val="clear" w:color="auto" w:fill="F2F2F2" w:themeFill="background1" w:themeFillShade="F2"/>
            <w:noWrap/>
            <w:vAlign w:val="center"/>
          </w:tcPr>
          <w:p w:rsidR="00192F68" w:rsidRDefault="0045298D">
            <w:pPr>
              <w:jc w:val="center"/>
            </w:pPr>
            <w:r>
              <w:t>12,50</w:t>
            </w:r>
          </w:p>
        </w:tc>
        <w:tc>
          <w:tcPr>
            <w:tcW w:w="368" w:type="pct"/>
            <w:shd w:val="clear" w:color="auto" w:fill="F2F2F2" w:themeFill="background1" w:themeFillShade="F2"/>
            <w:noWrap/>
            <w:vAlign w:val="center"/>
          </w:tcPr>
          <w:p w:rsidR="00192F68" w:rsidRDefault="002C39F1">
            <w:pPr>
              <w:jc w:val="center"/>
            </w:pPr>
            <w:r>
              <w:t>0,0</w:t>
            </w:r>
          </w:p>
        </w:tc>
        <w:tc>
          <w:tcPr>
            <w:tcW w:w="376" w:type="pct"/>
            <w:shd w:val="clear" w:color="auto" w:fill="F2F2F2" w:themeFill="background1" w:themeFillShade="F2"/>
            <w:noWrap/>
            <w:vAlign w:val="center"/>
          </w:tcPr>
          <w:p w:rsidR="00192F68" w:rsidRDefault="002C39F1">
            <w:pPr>
              <w:jc w:val="center"/>
            </w:pPr>
            <w:r>
              <w:t>0,0</w:t>
            </w:r>
          </w:p>
        </w:tc>
        <w:tc>
          <w:tcPr>
            <w:tcW w:w="430" w:type="pct"/>
            <w:shd w:val="clear" w:color="auto" w:fill="F2F2F2" w:themeFill="background1" w:themeFillShade="F2"/>
            <w:noWrap/>
            <w:vAlign w:val="center"/>
          </w:tcPr>
          <w:p w:rsidR="00192F68" w:rsidRDefault="002C39F1">
            <w:pPr>
              <w:jc w:val="center"/>
              <w:rPr>
                <w:b/>
              </w:rPr>
            </w:pPr>
            <w:r>
              <w:rPr>
                <w:b/>
              </w:rPr>
              <w:t>75</w:t>
            </w:r>
          </w:p>
        </w:tc>
      </w:tr>
    </w:tbl>
    <w:p w:rsidR="00192F68" w:rsidRDefault="00192F68">
      <w:pPr>
        <w:spacing w:after="0" w:line="240" w:lineRule="auto"/>
        <w:jc w:val="both"/>
        <w:rPr>
          <w:rFonts w:ascii="Times New Roman" w:hAnsi="Times New Roman" w:cs="Times New Roman"/>
        </w:rPr>
      </w:pPr>
    </w:p>
    <w:p w:rsidR="00192F68" w:rsidRDefault="0045298D">
      <w:pPr>
        <w:spacing w:after="0" w:line="240" w:lineRule="auto"/>
        <w:ind w:firstLine="851"/>
        <w:jc w:val="both"/>
        <w:rPr>
          <w:rFonts w:ascii="Times New Roman" w:hAnsi="Times New Roman" w:cs="Times New Roman"/>
          <w:sz w:val="28"/>
        </w:rPr>
      </w:pPr>
      <w:r>
        <w:rPr>
          <w:rFonts w:ascii="Times New Roman" w:hAnsi="Times New Roman" w:cs="Times New Roman"/>
          <w:sz w:val="28"/>
        </w:rPr>
        <w:t>Общее количество баллов за выполнение инвариатных и вариативных модулей составляет 100 баллов. В случае не проведения (по инициативе организаторов чемпионата) модуля (ей) из вариативной части общее количество баллов уменьшается соответственно выбору.</w:t>
      </w:r>
    </w:p>
    <w:p w:rsidR="00192F68" w:rsidRDefault="00192F68">
      <w:pPr>
        <w:pStyle w:val="-2"/>
        <w:spacing w:before="0" w:after="0" w:line="240" w:lineRule="auto"/>
        <w:ind w:firstLine="709"/>
        <w:rPr>
          <w:rFonts w:ascii="Times New Roman" w:hAnsi="Times New Roman"/>
          <w:szCs w:val="28"/>
        </w:rPr>
      </w:pPr>
    </w:p>
    <w:p w:rsidR="00192F68" w:rsidRDefault="00192F68">
      <w:pPr>
        <w:pStyle w:val="-2"/>
        <w:spacing w:before="0" w:after="0" w:line="240" w:lineRule="auto"/>
        <w:ind w:firstLine="709"/>
        <w:rPr>
          <w:rFonts w:ascii="Times New Roman" w:hAnsi="Times New Roman"/>
          <w:szCs w:val="28"/>
        </w:rPr>
      </w:pPr>
    </w:p>
    <w:p w:rsidR="00192F68" w:rsidRDefault="0045298D">
      <w:pPr>
        <w:pStyle w:val="-2"/>
        <w:spacing w:before="0" w:after="0"/>
        <w:ind w:firstLine="709"/>
        <w:jc w:val="both"/>
        <w:rPr>
          <w:rFonts w:ascii="Times New Roman" w:hAnsi="Times New Roman"/>
          <w:sz w:val="24"/>
        </w:rPr>
      </w:pPr>
      <w:bookmarkStart w:id="8" w:name="_Toc124422969"/>
      <w:r>
        <w:rPr>
          <w:rFonts w:ascii="Times New Roman" w:hAnsi="Times New Roman"/>
          <w:sz w:val="24"/>
        </w:rPr>
        <w:t>1.4. СПЕЦИФИКАЦИЯ ОЦЕНКИ КОМПЕТЕНЦИИ</w:t>
      </w:r>
      <w:bookmarkEnd w:id="8"/>
    </w:p>
    <w:p w:rsidR="00192F68" w:rsidRDefault="0045298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Конкурсного задания будет основываться на критериях, указанных в таблице №3:</w:t>
      </w:r>
    </w:p>
    <w:p w:rsidR="00192F68" w:rsidRDefault="00192F68">
      <w:pPr>
        <w:spacing w:after="0" w:line="360" w:lineRule="auto"/>
        <w:ind w:firstLine="709"/>
        <w:jc w:val="right"/>
        <w:rPr>
          <w:rFonts w:ascii="Times New Roman" w:hAnsi="Times New Roman" w:cs="Times New Roman"/>
          <w:i/>
          <w:iCs/>
          <w:sz w:val="28"/>
          <w:szCs w:val="28"/>
        </w:rPr>
      </w:pPr>
    </w:p>
    <w:p w:rsidR="00192F68" w:rsidRDefault="00192F68">
      <w:pPr>
        <w:spacing w:after="0" w:line="360" w:lineRule="auto"/>
        <w:ind w:firstLine="709"/>
        <w:jc w:val="right"/>
        <w:rPr>
          <w:rFonts w:ascii="Times New Roman" w:hAnsi="Times New Roman" w:cs="Times New Roman"/>
          <w:i/>
          <w:iCs/>
          <w:sz w:val="28"/>
          <w:szCs w:val="28"/>
        </w:rPr>
      </w:pPr>
    </w:p>
    <w:p w:rsidR="00192F68" w:rsidRDefault="0045298D">
      <w:pPr>
        <w:spacing w:after="0" w:line="360" w:lineRule="auto"/>
        <w:ind w:firstLine="709"/>
        <w:jc w:val="right"/>
        <w:rPr>
          <w:rFonts w:ascii="Times New Roman" w:hAnsi="Times New Roman" w:cs="Times New Roman"/>
          <w:i/>
          <w:iCs/>
          <w:sz w:val="28"/>
          <w:szCs w:val="28"/>
        </w:rPr>
      </w:pPr>
      <w:r>
        <w:rPr>
          <w:rFonts w:ascii="Times New Roman" w:hAnsi="Times New Roman" w:cs="Times New Roman"/>
          <w:i/>
          <w:iCs/>
          <w:sz w:val="28"/>
          <w:szCs w:val="28"/>
        </w:rPr>
        <w:lastRenderedPageBreak/>
        <w:t>Таблица №3</w:t>
      </w:r>
    </w:p>
    <w:p w:rsidR="00192F68" w:rsidRDefault="0045298D">
      <w:pPr>
        <w:spacing w:after="0" w:line="36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Оценка конкурсного задания</w:t>
      </w:r>
    </w:p>
    <w:tbl>
      <w:tblPr>
        <w:tblStyle w:val="af8"/>
        <w:tblW w:w="5000" w:type="pct"/>
        <w:tblLook w:val="04A0"/>
      </w:tblPr>
      <w:tblGrid>
        <w:gridCol w:w="350"/>
        <w:gridCol w:w="3261"/>
        <w:gridCol w:w="6244"/>
      </w:tblGrid>
      <w:tr w:rsidR="00192F68" w:rsidTr="00B03B04">
        <w:tc>
          <w:tcPr>
            <w:tcW w:w="1832" w:type="pct"/>
            <w:gridSpan w:val="2"/>
            <w:shd w:val="clear" w:color="auto" w:fill="92D050"/>
            <w:noWrap/>
          </w:tcPr>
          <w:p w:rsidR="00192F68" w:rsidRDefault="0045298D">
            <w:pPr>
              <w:jc w:val="center"/>
              <w:rPr>
                <w:b/>
                <w:sz w:val="24"/>
                <w:szCs w:val="24"/>
              </w:rPr>
            </w:pPr>
            <w:r>
              <w:rPr>
                <w:b/>
                <w:sz w:val="24"/>
                <w:szCs w:val="24"/>
              </w:rPr>
              <w:t>Критерий</w:t>
            </w:r>
          </w:p>
        </w:tc>
        <w:tc>
          <w:tcPr>
            <w:tcW w:w="3168" w:type="pct"/>
            <w:shd w:val="clear" w:color="auto" w:fill="92D050"/>
            <w:noWrap/>
          </w:tcPr>
          <w:p w:rsidR="00192F68" w:rsidRDefault="0045298D">
            <w:pPr>
              <w:jc w:val="center"/>
              <w:rPr>
                <w:b/>
                <w:sz w:val="24"/>
                <w:szCs w:val="24"/>
              </w:rPr>
            </w:pPr>
            <w:r>
              <w:rPr>
                <w:b/>
                <w:sz w:val="24"/>
                <w:szCs w:val="24"/>
              </w:rPr>
              <w:t>Методика проверки навыков в критерии</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А</w:t>
            </w:r>
          </w:p>
        </w:tc>
        <w:tc>
          <w:tcPr>
            <w:tcW w:w="1654" w:type="pct"/>
            <w:shd w:val="clear" w:color="auto" w:fill="92D050"/>
            <w:noWrap/>
          </w:tcPr>
          <w:p w:rsidR="00192F68" w:rsidRDefault="0045298D">
            <w:pPr>
              <w:jc w:val="both"/>
              <w:rPr>
                <w:sz w:val="24"/>
                <w:szCs w:val="24"/>
              </w:rPr>
            </w:pPr>
            <w:r>
              <w:rPr>
                <w:b/>
                <w:sz w:val="24"/>
                <w:szCs w:val="24"/>
              </w:rPr>
              <w:t>Система управления двигателем</w:t>
            </w:r>
          </w:p>
        </w:tc>
        <w:tc>
          <w:tcPr>
            <w:tcW w:w="3168" w:type="pct"/>
            <w:shd w:val="clear" w:color="auto" w:fill="auto"/>
            <w:noWrap/>
          </w:tcPr>
          <w:p w:rsidR="00192F68" w:rsidRDefault="00192F68">
            <w:pPr>
              <w:jc w:val="both"/>
              <w:rPr>
                <w:sz w:val="24"/>
                <w:szCs w:val="24"/>
              </w:rPr>
            </w:pP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А1</w:t>
            </w:r>
          </w:p>
        </w:tc>
        <w:tc>
          <w:tcPr>
            <w:tcW w:w="1654" w:type="pct"/>
            <w:shd w:val="clear" w:color="auto" w:fill="92D050"/>
            <w:noWrap/>
          </w:tcPr>
          <w:p w:rsidR="00192F68" w:rsidRDefault="0045298D">
            <w:pPr>
              <w:jc w:val="both"/>
              <w:rPr>
                <w:b/>
                <w:sz w:val="24"/>
                <w:szCs w:val="24"/>
              </w:rPr>
            </w:pPr>
            <w:r>
              <w:rPr>
                <w:b/>
                <w:sz w:val="24"/>
                <w:szCs w:val="24"/>
              </w:rPr>
              <w:t>Восстановление прокручивания коленчатого вала стартером</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25"/>
              </w:numPr>
              <w:spacing w:after="0" w:line="240" w:lineRule="auto"/>
              <w:ind w:left="6" w:hanging="6"/>
              <w:jc w:val="both"/>
              <w:rPr>
                <w:rFonts w:ascii="Times New Roman" w:eastAsia="Times New Roman" w:hAnsi="Times New Roman"/>
                <w:sz w:val="24"/>
                <w:szCs w:val="24"/>
              </w:rPr>
            </w:pPr>
            <w:r>
              <w:rPr>
                <w:rFonts w:ascii="Times New Roman" w:eastAsia="Times New Roman" w:hAnsi="Times New Roman"/>
                <w:sz w:val="24"/>
                <w:szCs w:val="24"/>
              </w:rPr>
              <w:t xml:space="preserve">Способность конкурсанта использовать электронное измерительное оборудование </w:t>
            </w:r>
          </w:p>
          <w:p w:rsidR="00192F68" w:rsidRDefault="0045298D">
            <w:pPr>
              <w:pStyle w:val="aff8"/>
              <w:numPr>
                <w:ilvl w:val="0"/>
                <w:numId w:val="25"/>
              </w:numPr>
              <w:spacing w:after="0" w:line="240" w:lineRule="auto"/>
              <w:ind w:left="6" w:hanging="6"/>
              <w:jc w:val="both"/>
              <w:rPr>
                <w:rFonts w:ascii="Times New Roman" w:eastAsia="Times New Roman" w:hAnsi="Times New Roman"/>
                <w:sz w:val="24"/>
                <w:szCs w:val="24"/>
              </w:rPr>
            </w:pPr>
            <w:r>
              <w:rPr>
                <w:rFonts w:ascii="Times New Roman" w:eastAsia="Times New Roman" w:hAnsi="Times New Roman"/>
                <w:sz w:val="24"/>
                <w:szCs w:val="24"/>
              </w:rPr>
              <w:t xml:space="preserve">Правильное соотнесение принципиальных схем с электрооборудованием автомобиля. </w:t>
            </w:r>
          </w:p>
          <w:p w:rsidR="00192F68" w:rsidRDefault="0045298D">
            <w:pPr>
              <w:pStyle w:val="aff8"/>
              <w:numPr>
                <w:ilvl w:val="0"/>
                <w:numId w:val="25"/>
              </w:numPr>
              <w:spacing w:after="0" w:line="240" w:lineRule="auto"/>
              <w:ind w:left="6" w:hanging="6"/>
              <w:jc w:val="both"/>
              <w:rPr>
                <w:rFonts w:ascii="Times New Roman" w:eastAsia="Times New Roman" w:hAnsi="Times New Roman"/>
                <w:sz w:val="24"/>
                <w:szCs w:val="24"/>
              </w:rPr>
            </w:pPr>
            <w:r>
              <w:rPr>
                <w:rFonts w:ascii="Times New Roman" w:eastAsia="Times New Roman" w:hAnsi="Times New Roman"/>
                <w:sz w:val="24"/>
                <w:szCs w:val="24"/>
              </w:rPr>
              <w:t>Навыки выявления, локализации и устранения основных неисправностей (обрыв, короткое замыкание)</w:t>
            </w:r>
          </w:p>
          <w:p w:rsidR="00192F68" w:rsidRDefault="0045298D">
            <w:pPr>
              <w:pStyle w:val="aff8"/>
              <w:numPr>
                <w:ilvl w:val="0"/>
                <w:numId w:val="25"/>
              </w:numPr>
              <w:spacing w:after="0" w:line="240" w:lineRule="auto"/>
              <w:ind w:left="6" w:hanging="6"/>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А2</w:t>
            </w:r>
          </w:p>
        </w:tc>
        <w:tc>
          <w:tcPr>
            <w:tcW w:w="1654" w:type="pct"/>
            <w:shd w:val="clear" w:color="auto" w:fill="92D050"/>
            <w:noWrap/>
          </w:tcPr>
          <w:p w:rsidR="00192F68" w:rsidRDefault="0045298D">
            <w:pPr>
              <w:jc w:val="both"/>
              <w:rPr>
                <w:b/>
                <w:sz w:val="24"/>
                <w:szCs w:val="24"/>
              </w:rPr>
            </w:pPr>
            <w:r>
              <w:rPr>
                <w:b/>
                <w:sz w:val="24"/>
                <w:szCs w:val="24"/>
              </w:rPr>
              <w:t xml:space="preserve">Диагностика электронных систем управления двигателем </w:t>
            </w:r>
          </w:p>
        </w:tc>
        <w:tc>
          <w:tcPr>
            <w:tcW w:w="3168" w:type="pct"/>
            <w:shd w:val="clear" w:color="auto" w:fill="auto"/>
            <w:noWrap/>
          </w:tcPr>
          <w:p w:rsidR="00192F68" w:rsidRDefault="0045298D">
            <w:pPr>
              <w:jc w:val="both"/>
              <w:rPr>
                <w:sz w:val="24"/>
                <w:szCs w:val="24"/>
              </w:rPr>
            </w:pPr>
            <w:r>
              <w:rPr>
                <w:sz w:val="24"/>
                <w:szCs w:val="24"/>
              </w:rPr>
              <w:t xml:space="preserve">В процессе выполнения работы оценивается: </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Способность конкурсанта использовать электронное измерительное оборудование. </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Навыки работы с автомобильным осциллографом</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Правильное соотнесение принципиальных схем с электрооборудованием автомобиля. </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Навыки выявления, локализации и устранения основных неисправностей (обрыв, короткое замыкание). </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Навыки определения работоспособности автомобильных датчиков и исполнительных устройств</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Навыки разборки и сборки элементов системы подачи топлива, подачи воздуха и элементов интерьера-экстерьера автомобиля</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Правильность использования диагностического оборудования</w:t>
            </w:r>
          </w:p>
          <w:p w:rsidR="00192F68" w:rsidRDefault="0045298D">
            <w:pPr>
              <w:pStyle w:val="aff8"/>
              <w:numPr>
                <w:ilvl w:val="0"/>
                <w:numId w:val="27"/>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Б</w:t>
            </w:r>
          </w:p>
        </w:tc>
        <w:tc>
          <w:tcPr>
            <w:tcW w:w="1654" w:type="pct"/>
            <w:shd w:val="clear" w:color="auto" w:fill="92D050"/>
            <w:noWrap/>
          </w:tcPr>
          <w:p w:rsidR="00192F68" w:rsidRDefault="0045298D">
            <w:pPr>
              <w:jc w:val="both"/>
              <w:rPr>
                <w:b/>
                <w:sz w:val="24"/>
                <w:szCs w:val="24"/>
              </w:rPr>
            </w:pPr>
            <w:r>
              <w:rPr>
                <w:b/>
                <w:sz w:val="24"/>
                <w:szCs w:val="24"/>
              </w:rPr>
              <w:t>Электрические и электронные системы</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28"/>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Способность конкурсанта использовать электронное измерительное оборудование </w:t>
            </w:r>
          </w:p>
          <w:p w:rsidR="00192F68" w:rsidRDefault="0045298D">
            <w:pPr>
              <w:pStyle w:val="aff8"/>
              <w:numPr>
                <w:ilvl w:val="0"/>
                <w:numId w:val="28"/>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Правильное соотнесение принципиальных схем с электрооборудованием автомобиля. </w:t>
            </w:r>
          </w:p>
          <w:p w:rsidR="00192F68" w:rsidRDefault="0045298D">
            <w:pPr>
              <w:pStyle w:val="aff8"/>
              <w:numPr>
                <w:ilvl w:val="0"/>
                <w:numId w:val="28"/>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Навыки выявления, локализации и устранения основных неисправностей (обрыв, короткое замыкание)</w:t>
            </w:r>
          </w:p>
          <w:p w:rsidR="00192F68" w:rsidRDefault="0045298D">
            <w:pPr>
              <w:pStyle w:val="aff8"/>
              <w:numPr>
                <w:ilvl w:val="0"/>
                <w:numId w:val="28"/>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Навыки снятия-установки, разборки и сборки элементов интерьера-экстерьера автомобиля</w:t>
            </w:r>
          </w:p>
          <w:p w:rsidR="00192F68" w:rsidRDefault="0045298D">
            <w:pPr>
              <w:pStyle w:val="aff8"/>
              <w:numPr>
                <w:ilvl w:val="0"/>
                <w:numId w:val="28"/>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В</w:t>
            </w:r>
          </w:p>
        </w:tc>
        <w:tc>
          <w:tcPr>
            <w:tcW w:w="1654" w:type="pct"/>
            <w:shd w:val="clear" w:color="auto" w:fill="92D050"/>
            <w:noWrap/>
          </w:tcPr>
          <w:p w:rsidR="00192F68" w:rsidRDefault="0045298D">
            <w:pPr>
              <w:jc w:val="both"/>
              <w:rPr>
                <w:b/>
                <w:sz w:val="24"/>
                <w:szCs w:val="24"/>
              </w:rPr>
            </w:pPr>
            <w:r>
              <w:rPr>
                <w:b/>
                <w:sz w:val="24"/>
                <w:szCs w:val="24"/>
              </w:rPr>
              <w:t>Система рулевого управления, подвеска</w:t>
            </w:r>
          </w:p>
        </w:tc>
        <w:tc>
          <w:tcPr>
            <w:tcW w:w="3168" w:type="pct"/>
            <w:shd w:val="clear" w:color="auto" w:fill="auto"/>
            <w:noWrap/>
          </w:tcPr>
          <w:p w:rsidR="00192F68" w:rsidRDefault="00192F68">
            <w:pPr>
              <w:jc w:val="both"/>
              <w:rPr>
                <w:sz w:val="24"/>
                <w:szCs w:val="24"/>
              </w:rPr>
            </w:pP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В1</w:t>
            </w:r>
          </w:p>
        </w:tc>
        <w:tc>
          <w:tcPr>
            <w:tcW w:w="1654" w:type="pct"/>
            <w:shd w:val="clear" w:color="auto" w:fill="92D050"/>
            <w:noWrap/>
          </w:tcPr>
          <w:p w:rsidR="00192F68" w:rsidRDefault="0045298D">
            <w:pPr>
              <w:jc w:val="both"/>
              <w:rPr>
                <w:b/>
                <w:sz w:val="24"/>
                <w:szCs w:val="24"/>
              </w:rPr>
            </w:pPr>
            <w:r>
              <w:rPr>
                <w:b/>
                <w:sz w:val="24"/>
                <w:szCs w:val="24"/>
              </w:rPr>
              <w:t>Рулевое управление, подвеска</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технологического оборудования</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слесарного и специального ручного инструмента</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измерительного инструмента</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Соблюдение требований технологических карт</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lastRenderedPageBreak/>
              <w:t>Правильное использование динамометрического инструмента</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Диагностика технического состояния узлов и деталей подвески автомобиля и рулевого механизма</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Использование справочной литературы</w:t>
            </w:r>
          </w:p>
          <w:p w:rsidR="00192F68" w:rsidRDefault="0045298D">
            <w:pPr>
              <w:pStyle w:val="aff8"/>
              <w:numPr>
                <w:ilvl w:val="0"/>
                <w:numId w:val="31"/>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lastRenderedPageBreak/>
              <w:t>В2</w:t>
            </w:r>
          </w:p>
        </w:tc>
        <w:tc>
          <w:tcPr>
            <w:tcW w:w="1654" w:type="pct"/>
            <w:shd w:val="clear" w:color="auto" w:fill="92D050"/>
            <w:noWrap/>
          </w:tcPr>
          <w:p w:rsidR="00192F68" w:rsidRDefault="0045298D">
            <w:pPr>
              <w:jc w:val="both"/>
              <w:rPr>
                <w:b/>
                <w:sz w:val="24"/>
                <w:szCs w:val="24"/>
              </w:rPr>
            </w:pPr>
            <w:r>
              <w:rPr>
                <w:b/>
                <w:sz w:val="24"/>
                <w:szCs w:val="24"/>
              </w:rPr>
              <w:t>Развал, схождение</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32"/>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технологического оборудования</w:t>
            </w:r>
          </w:p>
          <w:p w:rsidR="00192F68" w:rsidRDefault="0045298D">
            <w:pPr>
              <w:pStyle w:val="aff8"/>
              <w:numPr>
                <w:ilvl w:val="0"/>
                <w:numId w:val="32"/>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слесарного и специального ручного инструмента</w:t>
            </w:r>
          </w:p>
          <w:p w:rsidR="00192F68" w:rsidRDefault="0045298D">
            <w:pPr>
              <w:pStyle w:val="aff8"/>
              <w:numPr>
                <w:ilvl w:val="0"/>
                <w:numId w:val="32"/>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динамометрического инструмента</w:t>
            </w:r>
          </w:p>
          <w:p w:rsidR="00192F68" w:rsidRDefault="0045298D">
            <w:pPr>
              <w:pStyle w:val="aff8"/>
              <w:numPr>
                <w:ilvl w:val="0"/>
                <w:numId w:val="32"/>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Проведение регулировочных работ со значениями в пределах допуска</w:t>
            </w:r>
          </w:p>
          <w:p w:rsidR="00192F68" w:rsidRDefault="0045298D">
            <w:pPr>
              <w:pStyle w:val="aff8"/>
              <w:numPr>
                <w:ilvl w:val="0"/>
                <w:numId w:val="32"/>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Использование электронных баз и специализированного ПО</w:t>
            </w:r>
          </w:p>
          <w:p w:rsidR="00192F68" w:rsidRDefault="00192F68">
            <w:pPr>
              <w:jc w:val="both"/>
              <w:rPr>
                <w:sz w:val="24"/>
                <w:szCs w:val="24"/>
              </w:rPr>
            </w:pP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Г</w:t>
            </w:r>
          </w:p>
        </w:tc>
        <w:tc>
          <w:tcPr>
            <w:tcW w:w="1654" w:type="pct"/>
            <w:shd w:val="clear" w:color="auto" w:fill="92D050"/>
            <w:noWrap/>
          </w:tcPr>
          <w:p w:rsidR="00192F68" w:rsidRDefault="0045298D">
            <w:pPr>
              <w:jc w:val="both"/>
              <w:rPr>
                <w:b/>
                <w:sz w:val="24"/>
                <w:szCs w:val="24"/>
              </w:rPr>
            </w:pPr>
            <w:r>
              <w:rPr>
                <w:b/>
                <w:sz w:val="24"/>
                <w:szCs w:val="24"/>
              </w:rPr>
              <w:t>Тормозные системы</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технологического оборудования</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слесарного и специального ручного инструмента</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измерительного инструмента</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Соблюдение требований технологических карт</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динамометрического инструмента</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Диагностика технического состояния узлов и деталей рабочей и стояночной тормозной систем автомобиля</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Использование справочной литературы</w:t>
            </w:r>
          </w:p>
          <w:p w:rsidR="00192F68" w:rsidRDefault="0045298D">
            <w:pPr>
              <w:pStyle w:val="aff8"/>
              <w:numPr>
                <w:ilvl w:val="0"/>
                <w:numId w:val="33"/>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Д</w:t>
            </w:r>
          </w:p>
        </w:tc>
        <w:tc>
          <w:tcPr>
            <w:tcW w:w="1654" w:type="pct"/>
            <w:shd w:val="clear" w:color="auto" w:fill="92D050"/>
            <w:noWrap/>
          </w:tcPr>
          <w:p w:rsidR="00192F68" w:rsidRDefault="0045298D">
            <w:pPr>
              <w:jc w:val="both"/>
              <w:rPr>
                <w:b/>
                <w:sz w:val="24"/>
                <w:szCs w:val="24"/>
              </w:rPr>
            </w:pPr>
            <w:r>
              <w:rPr>
                <w:b/>
                <w:sz w:val="24"/>
                <w:szCs w:val="24"/>
              </w:rPr>
              <w:t>Коробка передач (механическая часть)</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слесарного и специального ручного инструмента</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измерительного инструмента</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Соблюдение требований технологических карт</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динамометрического инструмента</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Дефектовка деталей механической коробки перемены передач, на основе объективных данных и технического контроля </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Использование справочной литературы</w:t>
            </w:r>
          </w:p>
          <w:p w:rsidR="00192F68" w:rsidRDefault="0045298D">
            <w:pPr>
              <w:pStyle w:val="aff8"/>
              <w:numPr>
                <w:ilvl w:val="0"/>
                <w:numId w:val="34"/>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r w:rsidR="00192F68" w:rsidTr="00B03B04">
        <w:tc>
          <w:tcPr>
            <w:tcW w:w="178" w:type="pct"/>
            <w:shd w:val="clear" w:color="auto" w:fill="00B050"/>
            <w:noWrap/>
          </w:tcPr>
          <w:p w:rsidR="00192F68" w:rsidRDefault="0045298D">
            <w:pPr>
              <w:jc w:val="both"/>
              <w:rPr>
                <w:b/>
                <w:color w:val="FFFFFF" w:themeColor="background1"/>
                <w:sz w:val="24"/>
                <w:szCs w:val="24"/>
              </w:rPr>
            </w:pPr>
            <w:r>
              <w:rPr>
                <w:b/>
                <w:color w:val="FFFFFF" w:themeColor="background1"/>
                <w:sz w:val="24"/>
                <w:szCs w:val="24"/>
              </w:rPr>
              <w:t>Е</w:t>
            </w:r>
          </w:p>
        </w:tc>
        <w:tc>
          <w:tcPr>
            <w:tcW w:w="1654" w:type="pct"/>
            <w:shd w:val="clear" w:color="auto" w:fill="92D050"/>
            <w:noWrap/>
          </w:tcPr>
          <w:p w:rsidR="00192F68" w:rsidRDefault="0045298D">
            <w:pPr>
              <w:jc w:val="both"/>
              <w:rPr>
                <w:b/>
                <w:sz w:val="24"/>
                <w:szCs w:val="24"/>
              </w:rPr>
            </w:pPr>
            <w:r>
              <w:rPr>
                <w:b/>
                <w:sz w:val="24"/>
                <w:szCs w:val="24"/>
              </w:rPr>
              <w:t>Двигатель (механическая часть)</w:t>
            </w:r>
          </w:p>
        </w:tc>
        <w:tc>
          <w:tcPr>
            <w:tcW w:w="3168" w:type="pct"/>
            <w:shd w:val="clear" w:color="auto" w:fill="auto"/>
            <w:noWrap/>
          </w:tcPr>
          <w:p w:rsidR="00192F68" w:rsidRDefault="0045298D">
            <w:pPr>
              <w:jc w:val="both"/>
              <w:rPr>
                <w:sz w:val="24"/>
                <w:szCs w:val="24"/>
              </w:rPr>
            </w:pPr>
            <w:r>
              <w:rPr>
                <w:sz w:val="24"/>
                <w:szCs w:val="24"/>
              </w:rPr>
              <w:t>В процессе выполнения работы оценивается:</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слесарного и специального ручного инструмента</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Правильное использование измерительного инструмента</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Соблюдение требований технологических карт</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Правильное использование динамометрического </w:t>
            </w:r>
            <w:r>
              <w:rPr>
                <w:rFonts w:ascii="Times New Roman" w:eastAsia="Times New Roman" w:hAnsi="Times New Roman"/>
                <w:sz w:val="24"/>
                <w:szCs w:val="24"/>
              </w:rPr>
              <w:lastRenderedPageBreak/>
              <w:t>инструмента</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 xml:space="preserve">Дефектовка деталей двигателя, на основе объективных данных и технического контроля </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Использование справочной литературы</w:t>
            </w:r>
          </w:p>
          <w:p w:rsidR="00192F68" w:rsidRDefault="0045298D">
            <w:pPr>
              <w:pStyle w:val="aff8"/>
              <w:numPr>
                <w:ilvl w:val="0"/>
                <w:numId w:val="35"/>
              </w:numPr>
              <w:spacing w:after="0" w:line="240" w:lineRule="auto"/>
              <w:ind w:left="295"/>
              <w:jc w:val="both"/>
              <w:rPr>
                <w:rFonts w:ascii="Times New Roman" w:eastAsia="Times New Roman" w:hAnsi="Times New Roman"/>
                <w:sz w:val="24"/>
                <w:szCs w:val="24"/>
              </w:rPr>
            </w:pPr>
            <w:r>
              <w:rPr>
                <w:rFonts w:ascii="Times New Roman" w:eastAsia="Times New Roman" w:hAnsi="Times New Roman"/>
                <w:sz w:val="24"/>
                <w:szCs w:val="24"/>
              </w:rPr>
              <w:t>Применение безопасных методов работы</w:t>
            </w:r>
          </w:p>
        </w:tc>
      </w:tr>
    </w:tbl>
    <w:p w:rsidR="00192F68" w:rsidRDefault="00192F68">
      <w:pPr>
        <w:spacing w:after="0" w:line="360" w:lineRule="auto"/>
        <w:ind w:firstLine="709"/>
        <w:jc w:val="both"/>
        <w:rPr>
          <w:rFonts w:ascii="Times New Roman" w:hAnsi="Times New Roman" w:cs="Times New Roman"/>
          <w:sz w:val="28"/>
          <w:szCs w:val="28"/>
        </w:rPr>
      </w:pPr>
    </w:p>
    <w:p w:rsidR="00192F68" w:rsidRDefault="0045298D">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1.5. КОНКУРСНОЕ ЗАДАНИЕ</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Общая продолжительность Конкурсного задания</w:t>
      </w:r>
      <w:r>
        <w:rPr>
          <w:rFonts w:ascii="Times New Roman" w:eastAsia="Times New Roman" w:hAnsi="Times New Roman" w:cs="Times New Roman"/>
          <w:color w:val="000000"/>
          <w:sz w:val="28"/>
          <w:szCs w:val="28"/>
          <w:vertAlign w:val="superscript"/>
        </w:rPr>
        <w:footnoteReference w:id="2"/>
      </w:r>
      <w:r w:rsidR="00B03B04">
        <w:rPr>
          <w:rFonts w:ascii="Times New Roman" w:eastAsia="Times New Roman" w:hAnsi="Times New Roman" w:cs="Times New Roman"/>
          <w:color w:val="000000"/>
          <w:sz w:val="28"/>
          <w:szCs w:val="28"/>
        </w:rPr>
        <w:t>: 15</w:t>
      </w:r>
      <w:r>
        <w:rPr>
          <w:rFonts w:ascii="Times New Roman" w:eastAsia="Times New Roman" w:hAnsi="Times New Roman" w:cs="Times New Roman"/>
          <w:color w:val="000000"/>
          <w:sz w:val="28"/>
          <w:szCs w:val="28"/>
        </w:rPr>
        <w:t xml:space="preserve"> ч.</w:t>
      </w:r>
    </w:p>
    <w:p w:rsidR="00192F68" w:rsidRDefault="0045298D">
      <w:pPr>
        <w:pBdr>
          <w:top w:val="none" w:sz="4" w:space="0" w:color="000000"/>
          <w:left w:val="none" w:sz="4" w:space="0" w:color="000000"/>
          <w:bottom w:val="none" w:sz="4" w:space="0" w:color="000000"/>
          <w:right w:val="none" w:sz="4" w:space="0" w:color="000000"/>
          <w:between w:val="none" w:sz="4" w:space="0" w:color="000000"/>
        </w:pBdr>
        <w:spacing w:after="0" w:line="276"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Количество конкурсных дней: 3 дня</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Вне зависимости от количества модулей, КЗ должно включать оценку по каждому из разделов требований компетенции.</w:t>
      </w:r>
    </w:p>
    <w:p w:rsidR="00192F68" w:rsidRDefault="0045298D">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Оценка знаний участника должна проводиться через практическое выполнение Конкурсного задания. В дополнение могут учитываться требования работодателей для проверки теоретических знаний / оценки квалификации.</w:t>
      </w:r>
    </w:p>
    <w:p w:rsidR="00192F68" w:rsidRDefault="0045298D">
      <w:pPr>
        <w:spacing w:after="0" w:line="276"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 xml:space="preserve">1.5.1. Разработка/выбор конкурсного задания (ссылка на ЯндексДиск с матрицей, заполненной в </w:t>
      </w:r>
      <w:r>
        <w:rPr>
          <w:rFonts w:ascii="Times New Roman" w:hAnsi="Times New Roman" w:cs="Times New Roman"/>
          <w:b/>
          <w:bCs/>
          <w:sz w:val="28"/>
          <w:szCs w:val="28"/>
          <w:lang w:val="en-US"/>
        </w:rPr>
        <w:t>Excel</w:t>
      </w:r>
      <w:r>
        <w:rPr>
          <w:rFonts w:ascii="Times New Roman" w:hAnsi="Times New Roman" w:cs="Times New Roman"/>
          <w:b/>
          <w:bCs/>
          <w:sz w:val="28"/>
          <w:szCs w:val="28"/>
        </w:rPr>
        <w:t>)</w:t>
      </w:r>
    </w:p>
    <w:p w:rsidR="00192F68" w:rsidRDefault="0045298D">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Конкурсное задание состоит из 8 модулей, включает обязательную к выполнению часть (инвариант) – 6 модулей, и вариативную часть – 2 модуля. Общее количество баллов конкурсного задания составляет 100.</w:t>
      </w:r>
    </w:p>
    <w:p w:rsidR="00192F68" w:rsidRDefault="0045298D">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отказе в проведении вариативных модулей, общее количество баллов конкурсного задания составит 75.</w:t>
      </w:r>
    </w:p>
    <w:p w:rsidR="00192F68" w:rsidRDefault="0045298D">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Обязательная к выполнению часть (инвариант) выполняется всеми регионами без исключения на всех уровнях чемпионатов.</w:t>
      </w:r>
    </w:p>
    <w:p w:rsidR="00192F68" w:rsidRDefault="0045298D">
      <w:pPr>
        <w:spacing w:after="0" w:line="276" w:lineRule="auto"/>
        <w:ind w:firstLine="851"/>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Количество модулей из вариативной части,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 В случае если ни один из модулей вариативной части не подходит под запрос работодателя конкретного региона, то вариативный (е) модуль (и) формируется регионом самостоятельно под запрос работодателя. При этом, время на выполнение модуля (ей) и количество баллов в критериях оценки по аспектам не меняются.</w:t>
      </w:r>
    </w:p>
    <w:p w:rsidR="00C5485B" w:rsidRDefault="00C5485B">
      <w:pPr>
        <w:spacing w:after="0" w:line="360" w:lineRule="auto"/>
        <w:ind w:firstLine="851"/>
        <w:jc w:val="right"/>
        <w:rPr>
          <w:rFonts w:ascii="Times New Roman" w:eastAsia="Times New Roman" w:hAnsi="Times New Roman" w:cs="Times New Roman"/>
          <w:i/>
          <w:iCs/>
          <w:sz w:val="28"/>
          <w:szCs w:val="28"/>
          <w:lang w:eastAsia="ru-RU"/>
        </w:rPr>
      </w:pPr>
    </w:p>
    <w:p w:rsidR="00C5485B" w:rsidRDefault="00C5485B">
      <w:pPr>
        <w:spacing w:after="0" w:line="360" w:lineRule="auto"/>
        <w:ind w:firstLine="851"/>
        <w:jc w:val="right"/>
        <w:rPr>
          <w:rFonts w:ascii="Times New Roman" w:eastAsia="Times New Roman" w:hAnsi="Times New Roman" w:cs="Times New Roman"/>
          <w:i/>
          <w:iCs/>
          <w:sz w:val="28"/>
          <w:szCs w:val="28"/>
          <w:lang w:eastAsia="ru-RU"/>
        </w:rPr>
      </w:pPr>
    </w:p>
    <w:p w:rsidR="00C5485B" w:rsidRDefault="00C5485B">
      <w:pPr>
        <w:spacing w:after="0" w:line="360" w:lineRule="auto"/>
        <w:ind w:firstLine="851"/>
        <w:jc w:val="right"/>
        <w:rPr>
          <w:rFonts w:ascii="Times New Roman" w:eastAsia="Times New Roman" w:hAnsi="Times New Roman" w:cs="Times New Roman"/>
          <w:i/>
          <w:iCs/>
          <w:sz w:val="28"/>
          <w:szCs w:val="28"/>
          <w:lang w:eastAsia="ru-RU"/>
        </w:rPr>
      </w:pPr>
    </w:p>
    <w:p w:rsidR="00C5485B" w:rsidRDefault="00C5485B">
      <w:pPr>
        <w:spacing w:after="0" w:line="360" w:lineRule="auto"/>
        <w:ind w:firstLine="851"/>
        <w:jc w:val="right"/>
        <w:rPr>
          <w:rFonts w:ascii="Times New Roman" w:eastAsia="Times New Roman" w:hAnsi="Times New Roman" w:cs="Times New Roman"/>
          <w:i/>
          <w:iCs/>
          <w:sz w:val="28"/>
          <w:szCs w:val="28"/>
          <w:lang w:eastAsia="ru-RU"/>
        </w:rPr>
      </w:pPr>
    </w:p>
    <w:p w:rsidR="00192F68" w:rsidRDefault="00192F68">
      <w:pPr>
        <w:spacing w:after="0" w:line="276" w:lineRule="auto"/>
        <w:jc w:val="both"/>
        <w:rPr>
          <w:rFonts w:ascii="Times New Roman" w:eastAsia="Times New Roman" w:hAnsi="Times New Roman" w:cs="Times New Roman"/>
          <w:sz w:val="28"/>
          <w:szCs w:val="28"/>
          <w:lang w:eastAsia="ru-RU"/>
        </w:rPr>
      </w:pPr>
    </w:p>
    <w:p w:rsidR="00192F68" w:rsidRDefault="00192F68">
      <w:pPr>
        <w:spacing w:after="0" w:line="276" w:lineRule="auto"/>
        <w:jc w:val="both"/>
        <w:rPr>
          <w:rFonts w:ascii="Times New Roman" w:eastAsia="Times New Roman" w:hAnsi="Times New Roman" w:cs="Times New Roman"/>
          <w:sz w:val="28"/>
          <w:szCs w:val="28"/>
          <w:lang w:eastAsia="ru-RU"/>
        </w:rPr>
      </w:pPr>
    </w:p>
    <w:p w:rsidR="00192F68" w:rsidRDefault="0045298D">
      <w:pPr>
        <w:pStyle w:val="-2"/>
        <w:spacing w:before="0" w:after="0" w:line="276" w:lineRule="auto"/>
        <w:ind w:firstLine="709"/>
        <w:jc w:val="both"/>
        <w:rPr>
          <w:rFonts w:ascii="Times New Roman" w:hAnsi="Times New Roman"/>
          <w:bCs/>
          <w:color w:val="000000"/>
          <w:szCs w:val="28"/>
          <w:lang w:eastAsia="ru-RU"/>
        </w:rPr>
      </w:pPr>
      <w:bookmarkStart w:id="9" w:name="_Toc124422970"/>
      <w:r>
        <w:rPr>
          <w:rFonts w:ascii="Times New Roman" w:hAnsi="Times New Roman"/>
          <w:szCs w:val="28"/>
        </w:rPr>
        <w:t xml:space="preserve">1.5.2. Структура модулей конкурсного задания </w:t>
      </w:r>
      <w:r>
        <w:rPr>
          <w:rFonts w:ascii="Times New Roman" w:hAnsi="Times New Roman"/>
          <w:bCs/>
          <w:color w:val="000000"/>
          <w:szCs w:val="28"/>
          <w:lang w:eastAsia="ru-RU"/>
        </w:rPr>
        <w:t>(инвариант/вариатив)</w:t>
      </w:r>
      <w:bookmarkEnd w:id="9"/>
    </w:p>
    <w:p w:rsidR="00192F68" w:rsidRDefault="00192F68">
      <w:pPr>
        <w:pStyle w:val="-2"/>
        <w:spacing w:before="0" w:after="0" w:line="276" w:lineRule="auto"/>
        <w:ind w:firstLine="709"/>
        <w:jc w:val="both"/>
        <w:rPr>
          <w:rFonts w:ascii="Times New Roman" w:hAnsi="Times New Roman"/>
          <w:szCs w:val="28"/>
        </w:rPr>
      </w:pPr>
    </w:p>
    <w:p w:rsidR="00192F68" w:rsidRDefault="0045298D">
      <w:pPr>
        <w:spacing w:after="0" w:line="276"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Модуль «А». Система управления двигателем (инвариант)</w:t>
      </w:r>
    </w:p>
    <w:p w:rsidR="00192F68" w:rsidRDefault="0045298D">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Критерий «А1».</w:t>
      </w:r>
      <w:r>
        <w:rPr>
          <w:rFonts w:ascii="Times New Roman" w:eastAsia="Times New Roman" w:hAnsi="Times New Roman" w:cs="Times New Roman"/>
          <w:b/>
          <w:color w:val="000000"/>
          <w:sz w:val="28"/>
          <w:szCs w:val="28"/>
          <w:lang w:eastAsia="ru-RU"/>
        </w:rPr>
        <w:t xml:space="preserve">  Восстановление прокручивания коленчатого вала стартером</w:t>
      </w:r>
    </w:p>
    <w:p w:rsidR="00192F68"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критерия: 1 час</w:t>
      </w:r>
    </w:p>
    <w:p w:rsidR="0045298D" w:rsidRPr="0045298D"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 xml:space="preserve">Автомобиль </w:t>
      </w:r>
      <w:r>
        <w:rPr>
          <w:rFonts w:ascii="Times New Roman" w:eastAsia="Times New Roman" w:hAnsi="Times New Roman" w:cs="Times New Roman"/>
          <w:bCs/>
          <w:i/>
          <w:sz w:val="28"/>
          <w:szCs w:val="28"/>
          <w:lang w:val="en-US"/>
        </w:rPr>
        <w:t>Hyundai</w:t>
      </w:r>
      <w:r w:rsidRPr="0045298D">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Solaris</w:t>
      </w:r>
      <w:r>
        <w:rPr>
          <w:rFonts w:ascii="Times New Roman" w:eastAsia="Times New Roman" w:hAnsi="Times New Roman" w:cs="Times New Roman"/>
          <w:bCs/>
          <w:i/>
          <w:sz w:val="28"/>
          <w:szCs w:val="28"/>
        </w:rPr>
        <w:t>,</w:t>
      </w:r>
      <w:r w:rsidRPr="0045298D">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1.6 литра, 123л.с, Бензин, 6МТ, 2</w:t>
      </w:r>
      <w:r>
        <w:rPr>
          <w:rFonts w:ascii="Times New Roman" w:eastAsia="Times New Roman" w:hAnsi="Times New Roman" w:cs="Times New Roman"/>
          <w:bCs/>
          <w:i/>
          <w:sz w:val="28"/>
          <w:szCs w:val="28"/>
          <w:lang w:val="en-US"/>
        </w:rPr>
        <w:t>WD</w:t>
      </w:r>
    </w:p>
    <w:p w:rsidR="00192F68" w:rsidRDefault="0045298D">
      <w:pPr>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ind w:firstLine="709"/>
        <w:jc w:val="both"/>
        <w:rPr>
          <w:rFonts w:ascii="Times New Roman" w:hAnsi="Times New Roman" w:cs="Times New Roman"/>
          <w:sz w:val="28"/>
          <w:szCs w:val="24"/>
        </w:rPr>
      </w:pPr>
      <w:r>
        <w:rPr>
          <w:rFonts w:ascii="Times New Roman" w:hAnsi="Times New Roman" w:cs="Times New Roman"/>
          <w:sz w:val="28"/>
          <w:szCs w:val="24"/>
        </w:rPr>
        <w:t xml:space="preserve">Конкурсанту необходимо выполнить прокрутку коленчатого вала двигателя автомобиля без использования диагностического сканера, при помощи измерительного оборудования (мультиметр и/или осциллограф), путем устранения неисправностей в электрических цепях: </w:t>
      </w:r>
    </w:p>
    <w:p w:rsidR="00192F68" w:rsidRDefault="0045298D">
      <w:pPr>
        <w:pStyle w:val="aff8"/>
        <w:numPr>
          <w:ilvl w:val="0"/>
          <w:numId w:val="23"/>
        </w:numPr>
        <w:spacing w:after="0"/>
        <w:jc w:val="both"/>
        <w:rPr>
          <w:rFonts w:ascii="Times New Roman" w:hAnsi="Times New Roman"/>
          <w:sz w:val="28"/>
          <w:szCs w:val="24"/>
        </w:rPr>
      </w:pPr>
      <w:r>
        <w:rPr>
          <w:rFonts w:ascii="Times New Roman" w:hAnsi="Times New Roman"/>
          <w:sz w:val="28"/>
          <w:szCs w:val="24"/>
        </w:rPr>
        <w:t>Распределения электрического питания блоков управления двигателем автомобиля</w:t>
      </w:r>
    </w:p>
    <w:p w:rsidR="00192F68" w:rsidRDefault="0045298D">
      <w:pPr>
        <w:pStyle w:val="aff8"/>
        <w:numPr>
          <w:ilvl w:val="0"/>
          <w:numId w:val="23"/>
        </w:numPr>
        <w:spacing w:after="0"/>
        <w:jc w:val="both"/>
        <w:rPr>
          <w:rFonts w:ascii="Times New Roman" w:hAnsi="Times New Roman"/>
          <w:sz w:val="28"/>
          <w:szCs w:val="24"/>
        </w:rPr>
      </w:pPr>
      <w:r>
        <w:rPr>
          <w:rFonts w:ascii="Times New Roman" w:hAnsi="Times New Roman"/>
          <w:sz w:val="28"/>
          <w:szCs w:val="24"/>
        </w:rPr>
        <w:t>подключения к отрицательному выводу источника питания</w:t>
      </w:r>
    </w:p>
    <w:p w:rsidR="00192F68" w:rsidRDefault="0045298D">
      <w:pPr>
        <w:pStyle w:val="aff8"/>
        <w:numPr>
          <w:ilvl w:val="0"/>
          <w:numId w:val="23"/>
        </w:numPr>
        <w:spacing w:after="0"/>
        <w:jc w:val="both"/>
        <w:rPr>
          <w:rFonts w:ascii="Times New Roman" w:hAnsi="Times New Roman"/>
          <w:sz w:val="28"/>
          <w:szCs w:val="24"/>
        </w:rPr>
      </w:pPr>
      <w:r>
        <w:rPr>
          <w:rFonts w:ascii="Times New Roman" w:hAnsi="Times New Roman"/>
          <w:sz w:val="28"/>
          <w:szCs w:val="24"/>
        </w:rPr>
        <w:t>управляющей электрики стартера автомобиля,</w:t>
      </w:r>
    </w:p>
    <w:p w:rsidR="00192F68" w:rsidRDefault="0045298D">
      <w:pPr>
        <w:pStyle w:val="aff8"/>
        <w:numPr>
          <w:ilvl w:val="0"/>
          <w:numId w:val="23"/>
        </w:numPr>
        <w:spacing w:after="0"/>
        <w:jc w:val="both"/>
        <w:rPr>
          <w:rFonts w:ascii="Times New Roman" w:hAnsi="Times New Roman"/>
          <w:sz w:val="28"/>
          <w:szCs w:val="24"/>
        </w:rPr>
      </w:pPr>
      <w:r>
        <w:rPr>
          <w:rFonts w:ascii="Times New Roman" w:hAnsi="Times New Roman"/>
          <w:sz w:val="28"/>
          <w:szCs w:val="24"/>
        </w:rPr>
        <w:t>мультиплексной системы</w:t>
      </w:r>
    </w:p>
    <w:p w:rsidR="00192F68" w:rsidRDefault="00192F68">
      <w:pPr>
        <w:pStyle w:val="aff8"/>
        <w:spacing w:after="0"/>
        <w:jc w:val="both"/>
        <w:rPr>
          <w:rFonts w:ascii="Times New Roman" w:hAnsi="Times New Roman"/>
          <w:sz w:val="28"/>
          <w:szCs w:val="24"/>
        </w:rPr>
      </w:pPr>
    </w:p>
    <w:p w:rsidR="00192F68" w:rsidRDefault="0045298D">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Критерий «А2».</w:t>
      </w:r>
      <w:r>
        <w:rPr>
          <w:rFonts w:ascii="Times New Roman" w:eastAsia="Times New Roman" w:hAnsi="Times New Roman" w:cs="Times New Roman"/>
          <w:b/>
          <w:color w:val="000000"/>
          <w:sz w:val="28"/>
          <w:szCs w:val="28"/>
          <w:lang w:eastAsia="ru-RU"/>
        </w:rPr>
        <w:t xml:space="preserve">  Диагностика электронных систем управления двигателем</w:t>
      </w:r>
    </w:p>
    <w:p w:rsidR="00192F68" w:rsidRPr="00682D26"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критерия: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2 часа</w:t>
      </w:r>
    </w:p>
    <w:p w:rsidR="0045298D" w:rsidRPr="00682D26" w:rsidRDefault="0045298D" w:rsidP="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Автомобиль</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Hyundai</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Solaris</w:t>
      </w:r>
      <w:r w:rsidRPr="00682D26">
        <w:rPr>
          <w:rFonts w:ascii="Times New Roman" w:eastAsia="Times New Roman" w:hAnsi="Times New Roman" w:cs="Times New Roman"/>
          <w:bCs/>
          <w:i/>
          <w:sz w:val="28"/>
          <w:szCs w:val="28"/>
        </w:rPr>
        <w:t xml:space="preserve">, 1.6 </w:t>
      </w:r>
      <w:r>
        <w:rPr>
          <w:rFonts w:ascii="Times New Roman" w:eastAsia="Times New Roman" w:hAnsi="Times New Roman" w:cs="Times New Roman"/>
          <w:bCs/>
          <w:i/>
          <w:sz w:val="28"/>
          <w:szCs w:val="28"/>
        </w:rPr>
        <w:t>литра</w:t>
      </w:r>
      <w:r w:rsidRPr="00682D26">
        <w:rPr>
          <w:rFonts w:ascii="Times New Roman" w:eastAsia="Times New Roman" w:hAnsi="Times New Roman" w:cs="Times New Roman"/>
          <w:bCs/>
          <w:i/>
          <w:sz w:val="28"/>
          <w:szCs w:val="28"/>
        </w:rPr>
        <w:t>, 123</w:t>
      </w:r>
      <w:r>
        <w:rPr>
          <w:rFonts w:ascii="Times New Roman" w:eastAsia="Times New Roman" w:hAnsi="Times New Roman" w:cs="Times New Roman"/>
          <w:bCs/>
          <w:i/>
          <w:sz w:val="28"/>
          <w:szCs w:val="28"/>
        </w:rPr>
        <w:t>л</w:t>
      </w:r>
      <w:r w:rsidRPr="00682D26">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rPr>
        <w:t>с</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Бензин</w:t>
      </w:r>
      <w:r w:rsidRPr="00682D26">
        <w:rPr>
          <w:rFonts w:ascii="Times New Roman" w:eastAsia="Times New Roman" w:hAnsi="Times New Roman" w:cs="Times New Roman"/>
          <w:bCs/>
          <w:i/>
          <w:sz w:val="28"/>
          <w:szCs w:val="28"/>
        </w:rPr>
        <w:t>, 6</w:t>
      </w:r>
      <w:r>
        <w:rPr>
          <w:rFonts w:ascii="Times New Roman" w:eastAsia="Times New Roman" w:hAnsi="Times New Roman" w:cs="Times New Roman"/>
          <w:bCs/>
          <w:i/>
          <w:sz w:val="28"/>
          <w:szCs w:val="28"/>
        </w:rPr>
        <w:t>МТ</w:t>
      </w:r>
      <w:r w:rsidRPr="00682D26">
        <w:rPr>
          <w:rFonts w:ascii="Times New Roman" w:eastAsia="Times New Roman" w:hAnsi="Times New Roman" w:cs="Times New Roman"/>
          <w:bCs/>
          <w:i/>
          <w:sz w:val="28"/>
          <w:szCs w:val="28"/>
        </w:rPr>
        <w:t>, 2</w:t>
      </w:r>
      <w:r>
        <w:rPr>
          <w:rFonts w:ascii="Times New Roman" w:eastAsia="Times New Roman" w:hAnsi="Times New Roman" w:cs="Times New Roman"/>
          <w:bCs/>
          <w:i/>
          <w:sz w:val="28"/>
          <w:szCs w:val="28"/>
          <w:lang w:val="en-US"/>
        </w:rPr>
        <w:t>WD</w:t>
      </w:r>
    </w:p>
    <w:p w:rsidR="00192F68" w:rsidRDefault="0045298D">
      <w:pPr>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ind w:firstLine="851"/>
        <w:jc w:val="both"/>
        <w:rPr>
          <w:rFonts w:ascii="Times New Roman" w:hAnsi="Times New Roman" w:cs="Times New Roman"/>
          <w:sz w:val="28"/>
          <w:szCs w:val="24"/>
        </w:rPr>
      </w:pPr>
      <w:r>
        <w:rPr>
          <w:rFonts w:ascii="Times New Roman" w:hAnsi="Times New Roman" w:cs="Times New Roman"/>
          <w:sz w:val="28"/>
          <w:szCs w:val="24"/>
        </w:rPr>
        <w:t>Конкурсант должен восстановить работоспособное состояние двигателя, добиться его безошибочной работы, провести необходимые измерения. Для успешного выполнения задания необходимо:</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целостность и работоспособность цепей распределения питания в электронной системе управления двигателем</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целостность и работоспособность сигнальных цепей</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целостность и работоспособность цепей мультиплексной системы</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работоспособность датчиков ЭСУД и исполнительных устройств</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герметичность и проходимость впускных воздушных магистралей</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Проверить целостность и работоспособность системы подачи топлива</w:t>
      </w:r>
    </w:p>
    <w:p w:rsidR="00192F68" w:rsidRDefault="0045298D">
      <w:pPr>
        <w:pStyle w:val="aff8"/>
        <w:numPr>
          <w:ilvl w:val="0"/>
          <w:numId w:val="24"/>
        </w:numPr>
        <w:spacing w:after="0"/>
        <w:jc w:val="both"/>
        <w:rPr>
          <w:rFonts w:ascii="Times New Roman" w:hAnsi="Times New Roman"/>
          <w:sz w:val="28"/>
          <w:szCs w:val="24"/>
        </w:rPr>
      </w:pPr>
      <w:r>
        <w:rPr>
          <w:rFonts w:ascii="Times New Roman" w:hAnsi="Times New Roman"/>
          <w:sz w:val="28"/>
          <w:szCs w:val="24"/>
        </w:rPr>
        <w:t>Снять необходимые осциллограммы, сделать правильное описание</w:t>
      </w:r>
    </w:p>
    <w:p w:rsidR="00192F68" w:rsidRDefault="00192F68">
      <w:pPr>
        <w:jc w:val="both"/>
        <w:rPr>
          <w:rFonts w:ascii="Times New Roman" w:hAnsi="Times New Roman" w:cs="Times New Roman"/>
          <w:sz w:val="28"/>
          <w:szCs w:val="24"/>
        </w:rPr>
      </w:pPr>
    </w:p>
    <w:p w:rsidR="00192F68" w:rsidRDefault="0045298D">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lastRenderedPageBreak/>
        <w:t>Модуль «Б».</w:t>
      </w:r>
      <w:r>
        <w:rPr>
          <w:rFonts w:ascii="Times New Roman" w:eastAsia="Times New Roman" w:hAnsi="Times New Roman" w:cs="Times New Roman"/>
          <w:b/>
          <w:color w:val="000000"/>
          <w:sz w:val="28"/>
          <w:szCs w:val="28"/>
          <w:lang w:eastAsia="ru-RU"/>
        </w:rPr>
        <w:t xml:space="preserve">  Электрические и электронные системы (инвариант)</w:t>
      </w:r>
    </w:p>
    <w:p w:rsidR="00192F68" w:rsidRPr="00682D26"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2 часа</w:t>
      </w:r>
    </w:p>
    <w:p w:rsidR="0045298D" w:rsidRPr="00682D26"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Автомобиль</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SsangYong</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Kyron</w:t>
      </w:r>
      <w:r w:rsidRPr="00682D26">
        <w:rPr>
          <w:rFonts w:ascii="Times New Roman" w:eastAsia="Times New Roman" w:hAnsi="Times New Roman" w:cs="Times New Roman"/>
          <w:bCs/>
          <w:i/>
          <w:sz w:val="28"/>
          <w:szCs w:val="28"/>
        </w:rPr>
        <w:t xml:space="preserve">, 2.3 </w:t>
      </w:r>
      <w:r>
        <w:rPr>
          <w:rFonts w:ascii="Times New Roman" w:eastAsia="Times New Roman" w:hAnsi="Times New Roman" w:cs="Times New Roman"/>
          <w:bCs/>
          <w:i/>
          <w:sz w:val="28"/>
          <w:szCs w:val="28"/>
        </w:rPr>
        <w:t>литра</w:t>
      </w:r>
      <w:r w:rsidRPr="00682D26">
        <w:rPr>
          <w:rFonts w:ascii="Times New Roman" w:eastAsia="Times New Roman" w:hAnsi="Times New Roman" w:cs="Times New Roman"/>
          <w:bCs/>
          <w:i/>
          <w:sz w:val="28"/>
          <w:szCs w:val="28"/>
        </w:rPr>
        <w:t>, 150</w:t>
      </w:r>
      <w:r>
        <w:rPr>
          <w:rFonts w:ascii="Times New Roman" w:eastAsia="Times New Roman" w:hAnsi="Times New Roman" w:cs="Times New Roman"/>
          <w:bCs/>
          <w:i/>
          <w:sz w:val="28"/>
          <w:szCs w:val="28"/>
        </w:rPr>
        <w:t>л</w:t>
      </w:r>
      <w:r w:rsidRPr="00682D26">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rPr>
        <w:t>с</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Бензин</w:t>
      </w:r>
      <w:r w:rsidRPr="00682D26">
        <w:rPr>
          <w:rFonts w:ascii="Times New Roman" w:eastAsia="Times New Roman" w:hAnsi="Times New Roman" w:cs="Times New Roman"/>
          <w:bCs/>
          <w:i/>
          <w:sz w:val="28"/>
          <w:szCs w:val="28"/>
        </w:rPr>
        <w:t>, 5</w:t>
      </w:r>
      <w:r>
        <w:rPr>
          <w:rFonts w:ascii="Times New Roman" w:eastAsia="Times New Roman" w:hAnsi="Times New Roman" w:cs="Times New Roman"/>
          <w:bCs/>
          <w:i/>
          <w:sz w:val="28"/>
          <w:szCs w:val="28"/>
        </w:rPr>
        <w:t>МТ</w:t>
      </w:r>
      <w:r w:rsidRPr="00682D26">
        <w:rPr>
          <w:rFonts w:ascii="Times New Roman" w:eastAsia="Times New Roman" w:hAnsi="Times New Roman" w:cs="Times New Roman"/>
          <w:bCs/>
          <w:i/>
          <w:sz w:val="28"/>
          <w:szCs w:val="28"/>
        </w:rPr>
        <w:t>, 4</w:t>
      </w:r>
      <w:r>
        <w:rPr>
          <w:rFonts w:ascii="Times New Roman" w:eastAsia="Times New Roman" w:hAnsi="Times New Roman" w:cs="Times New Roman"/>
          <w:bCs/>
          <w:i/>
          <w:sz w:val="28"/>
          <w:szCs w:val="28"/>
          <w:lang w:val="en-US"/>
        </w:rPr>
        <w:t>WD</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709"/>
        <w:contextualSpacing/>
        <w:jc w:val="both"/>
        <w:rPr>
          <w:rFonts w:ascii="Times New Roman" w:eastAsia="Times New Roman" w:hAnsi="Times New Roman" w:cs="Times New Roman"/>
          <w:bCs/>
          <w:sz w:val="28"/>
          <w:szCs w:val="28"/>
        </w:rPr>
      </w:pPr>
      <w:r>
        <w:rPr>
          <w:rFonts w:ascii="Times New Roman" w:hAnsi="Times New Roman"/>
          <w:sz w:val="28"/>
          <w:szCs w:val="24"/>
        </w:rPr>
        <w:t>Конкурсанту необходимо провести диагностику электрооборудования автомобиля, определить неисправности и устранить. Провести необходимые измерения и получить информацию из мультиплексной системы автомобиля. Для успешного выполнения задания необходимо:</w:t>
      </w:r>
    </w:p>
    <w:p w:rsidR="00192F68" w:rsidRDefault="0045298D">
      <w:pPr>
        <w:pStyle w:val="aff8"/>
        <w:numPr>
          <w:ilvl w:val="0"/>
          <w:numId w:val="38"/>
        </w:numPr>
        <w:spacing w:after="0"/>
        <w:ind w:left="709"/>
        <w:jc w:val="both"/>
        <w:rPr>
          <w:rFonts w:ascii="Times New Roman" w:hAnsi="Times New Roman"/>
          <w:sz w:val="28"/>
          <w:szCs w:val="24"/>
        </w:rPr>
      </w:pPr>
      <w:r>
        <w:rPr>
          <w:rFonts w:ascii="Times New Roman" w:hAnsi="Times New Roman"/>
          <w:sz w:val="28"/>
          <w:szCs w:val="24"/>
        </w:rPr>
        <w:t>Проверить целостность и работоспособность цепей распределения питания в электронной системе управления двигателем</w:t>
      </w:r>
    </w:p>
    <w:p w:rsidR="00192F68" w:rsidRDefault="0045298D">
      <w:pPr>
        <w:pStyle w:val="aff8"/>
        <w:numPr>
          <w:ilvl w:val="0"/>
          <w:numId w:val="38"/>
        </w:numPr>
        <w:spacing w:after="0"/>
        <w:ind w:left="709"/>
        <w:jc w:val="both"/>
        <w:rPr>
          <w:rFonts w:ascii="Times New Roman" w:hAnsi="Times New Roman"/>
          <w:sz w:val="28"/>
          <w:szCs w:val="24"/>
        </w:rPr>
      </w:pPr>
      <w:r>
        <w:rPr>
          <w:rFonts w:ascii="Times New Roman" w:hAnsi="Times New Roman"/>
          <w:sz w:val="28"/>
          <w:szCs w:val="24"/>
        </w:rPr>
        <w:t>Проверить целостность и работоспособность цепей подключения к отрицательному выводу источника питания</w:t>
      </w:r>
    </w:p>
    <w:p w:rsidR="00192F68" w:rsidRDefault="0045298D">
      <w:pPr>
        <w:pStyle w:val="aff8"/>
        <w:numPr>
          <w:ilvl w:val="0"/>
          <w:numId w:val="38"/>
        </w:numPr>
        <w:spacing w:after="0"/>
        <w:ind w:left="709"/>
        <w:jc w:val="both"/>
        <w:rPr>
          <w:rFonts w:ascii="Times New Roman" w:hAnsi="Times New Roman"/>
          <w:sz w:val="28"/>
          <w:szCs w:val="24"/>
        </w:rPr>
      </w:pPr>
      <w:r>
        <w:rPr>
          <w:rFonts w:ascii="Times New Roman" w:hAnsi="Times New Roman"/>
          <w:sz w:val="28"/>
          <w:szCs w:val="24"/>
        </w:rPr>
        <w:t>Проверить работоспособность всех потребителей электрического тока (в системах наружного освещения, световой и звуковой сигнализации, систем комфорта, информационных и мультимедийных систем, электрооборудование кузова автомобиля), выявить неисправности и их устранить.</w:t>
      </w:r>
    </w:p>
    <w:p w:rsidR="00192F68" w:rsidRDefault="0045298D">
      <w:pPr>
        <w:pStyle w:val="aff8"/>
        <w:numPr>
          <w:ilvl w:val="0"/>
          <w:numId w:val="38"/>
        </w:numPr>
        <w:spacing w:after="0"/>
        <w:ind w:left="709"/>
        <w:jc w:val="both"/>
        <w:rPr>
          <w:rFonts w:ascii="Times New Roman" w:hAnsi="Times New Roman"/>
          <w:sz w:val="28"/>
          <w:szCs w:val="24"/>
        </w:rPr>
      </w:pPr>
      <w:r>
        <w:rPr>
          <w:rFonts w:ascii="Times New Roman" w:hAnsi="Times New Roman"/>
          <w:sz w:val="28"/>
          <w:szCs w:val="24"/>
        </w:rPr>
        <w:t>Проверить работоспособность и корректность работы мультиплексной системы автомобиля.</w:t>
      </w:r>
    </w:p>
    <w:p w:rsidR="00192F68" w:rsidRDefault="0045298D">
      <w:pPr>
        <w:jc w:val="both"/>
        <w:rPr>
          <w:rFonts w:ascii="Times New Roman" w:hAnsi="Times New Roman" w:cs="Times New Roman"/>
          <w:sz w:val="28"/>
          <w:szCs w:val="24"/>
        </w:rPr>
      </w:pPr>
      <w:r>
        <w:rPr>
          <w:rFonts w:ascii="Times New Roman" w:eastAsia="Times New Roman" w:hAnsi="Times New Roman" w:cs="Times New Roman"/>
          <w:b/>
          <w:bCs/>
          <w:sz w:val="28"/>
          <w:szCs w:val="28"/>
          <w:lang w:eastAsia="ru-RU"/>
        </w:rPr>
        <w:t>Модуль «В».</w:t>
      </w:r>
      <w:r>
        <w:rPr>
          <w:rFonts w:ascii="Times New Roman" w:eastAsia="Times New Roman" w:hAnsi="Times New Roman" w:cs="Times New Roman"/>
          <w:b/>
          <w:color w:val="000000"/>
          <w:sz w:val="28"/>
          <w:szCs w:val="28"/>
          <w:lang w:eastAsia="ru-RU"/>
        </w:rPr>
        <w:t xml:space="preserve">  Система рулевого управления, подвеска (инвариант)</w:t>
      </w:r>
    </w:p>
    <w:p w:rsidR="00192F68" w:rsidRDefault="0045298D">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Критерий «В1».</w:t>
      </w:r>
      <w:r>
        <w:rPr>
          <w:rFonts w:ascii="Times New Roman" w:eastAsia="Times New Roman" w:hAnsi="Times New Roman" w:cs="Times New Roman"/>
          <w:b/>
          <w:color w:val="000000"/>
          <w:sz w:val="28"/>
          <w:szCs w:val="28"/>
          <w:lang w:eastAsia="ru-RU"/>
        </w:rPr>
        <w:t xml:space="preserve">  </w:t>
      </w:r>
      <w:r>
        <w:rPr>
          <w:rFonts w:ascii="Times New Roman" w:eastAsia="Times New Roman" w:hAnsi="Times New Roman" w:cs="Times New Roman"/>
          <w:b/>
          <w:i/>
          <w:color w:val="000000"/>
          <w:sz w:val="28"/>
          <w:szCs w:val="28"/>
          <w:lang w:eastAsia="ru-RU"/>
        </w:rPr>
        <w:t>Рулевое управление, подвеска</w:t>
      </w:r>
    </w:p>
    <w:p w:rsidR="00192F68" w:rsidRPr="00682D26"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Время на выполнение критерия: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2,5 часа</w:t>
      </w:r>
      <w:r>
        <w:rPr>
          <w:rFonts w:ascii="Times New Roman" w:eastAsia="Times New Roman" w:hAnsi="Times New Roman" w:cs="Times New Roman"/>
          <w:bCs/>
          <w:sz w:val="28"/>
          <w:szCs w:val="28"/>
        </w:rPr>
        <w:t xml:space="preserve"> </w:t>
      </w:r>
    </w:p>
    <w:p w:rsidR="0045298D" w:rsidRPr="00682D26"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Автомобиль</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Renault</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Logan</w:t>
      </w:r>
      <w:r w:rsidRPr="00682D26">
        <w:rPr>
          <w:rFonts w:ascii="Times New Roman" w:eastAsia="Times New Roman" w:hAnsi="Times New Roman" w:cs="Times New Roman"/>
          <w:bCs/>
          <w:sz w:val="28"/>
          <w:szCs w:val="28"/>
        </w:rPr>
        <w:t>, 2008</w:t>
      </w:r>
      <w:r>
        <w:rPr>
          <w:rFonts w:ascii="Times New Roman" w:eastAsia="Times New Roman" w:hAnsi="Times New Roman" w:cs="Times New Roman"/>
          <w:bCs/>
          <w:sz w:val="28"/>
          <w:szCs w:val="28"/>
        </w:rPr>
        <w:t>г</w:t>
      </w:r>
      <w:r w:rsidRPr="00682D26">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в</w:t>
      </w:r>
      <w:r w:rsidRPr="00682D26">
        <w:rPr>
          <w:rFonts w:ascii="Times New Roman" w:eastAsia="Times New Roman" w:hAnsi="Times New Roman" w:cs="Times New Roman"/>
          <w:bCs/>
          <w:sz w:val="28"/>
          <w:szCs w:val="28"/>
        </w:rPr>
        <w:t xml:space="preserve">, 1.4 </w:t>
      </w:r>
      <w:r>
        <w:rPr>
          <w:rFonts w:ascii="Times New Roman" w:eastAsia="Times New Roman" w:hAnsi="Times New Roman" w:cs="Times New Roman"/>
          <w:bCs/>
          <w:sz w:val="28"/>
          <w:szCs w:val="28"/>
        </w:rPr>
        <w:t>литра</w:t>
      </w:r>
      <w:r w:rsidRPr="00682D26">
        <w:rPr>
          <w:rFonts w:ascii="Times New Roman" w:eastAsia="Times New Roman" w:hAnsi="Times New Roman" w:cs="Times New Roman"/>
          <w:bCs/>
          <w:sz w:val="28"/>
          <w:szCs w:val="28"/>
        </w:rPr>
        <w:t>, 75</w:t>
      </w:r>
      <w:r>
        <w:rPr>
          <w:rFonts w:ascii="Times New Roman" w:eastAsia="Times New Roman" w:hAnsi="Times New Roman" w:cs="Times New Roman"/>
          <w:bCs/>
          <w:sz w:val="28"/>
          <w:szCs w:val="28"/>
        </w:rPr>
        <w:t>л</w:t>
      </w:r>
      <w:r w:rsidRPr="00682D26">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с</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Бензин</w:t>
      </w:r>
      <w:r w:rsidRPr="00682D26">
        <w:rPr>
          <w:rFonts w:ascii="Times New Roman" w:eastAsia="Times New Roman" w:hAnsi="Times New Roman" w:cs="Times New Roman"/>
          <w:bCs/>
          <w:sz w:val="28"/>
          <w:szCs w:val="28"/>
        </w:rPr>
        <w:t>, 5</w:t>
      </w:r>
      <w:r>
        <w:rPr>
          <w:rFonts w:ascii="Times New Roman" w:eastAsia="Times New Roman" w:hAnsi="Times New Roman" w:cs="Times New Roman"/>
          <w:bCs/>
          <w:sz w:val="28"/>
          <w:szCs w:val="28"/>
        </w:rPr>
        <w:t>МТ</w:t>
      </w:r>
      <w:r w:rsidRPr="00682D26">
        <w:rPr>
          <w:rFonts w:ascii="Times New Roman" w:eastAsia="Times New Roman" w:hAnsi="Times New Roman" w:cs="Times New Roman"/>
          <w:bCs/>
          <w:sz w:val="28"/>
          <w:szCs w:val="28"/>
        </w:rPr>
        <w:t>, 2</w:t>
      </w:r>
      <w:r>
        <w:rPr>
          <w:rFonts w:ascii="Times New Roman" w:eastAsia="Times New Roman" w:hAnsi="Times New Roman" w:cs="Times New Roman"/>
          <w:bCs/>
          <w:sz w:val="28"/>
          <w:szCs w:val="28"/>
          <w:lang w:val="en-US"/>
        </w:rPr>
        <w:t>WD</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851"/>
        <w:contextualSpacing/>
        <w:jc w:val="both"/>
        <w:rPr>
          <w:rFonts w:ascii="Times New Roman" w:hAnsi="Times New Roman"/>
          <w:sz w:val="28"/>
          <w:szCs w:val="24"/>
        </w:rPr>
      </w:pPr>
      <w:r>
        <w:rPr>
          <w:rFonts w:ascii="Times New Roman" w:hAnsi="Times New Roman" w:cs="Times New Roman"/>
          <w:sz w:val="28"/>
          <w:szCs w:val="24"/>
        </w:rPr>
        <w:t xml:space="preserve">Конкурсанту необходимо провести диагностику рулевого управления, подвески автомобиля, определить неисправности, устранить неисправности, провести необходимые метрологические измерения, провести сборку, привести системы в рабочее состояние. </w:t>
      </w:r>
      <w:r>
        <w:rPr>
          <w:rFonts w:ascii="Times New Roman" w:hAnsi="Times New Roman"/>
          <w:sz w:val="28"/>
          <w:szCs w:val="24"/>
        </w:rPr>
        <w:t>Для успешного выполнения задания необходимо:</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Провести диагностику ходовой части и рулевого управления.</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Провести дефектовку рычагов подвески, амортизаторов и амортизационных стоек, пружин подвески, резино-металлических шарниров, шарнирных соединений, уплотнительных элементов, рулевого механизма.</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Измерить значения свободного хода (люфта) в шарнирных соединениях и рулевом механизме.</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Провести разборочно-сборочные работы для устранения выявленных неисправностей.</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 xml:space="preserve">Провести необходимые смазочные операции </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Провести необходимые регулировочные работы</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lastRenderedPageBreak/>
        <w:t>Проверить работоспособность рулевого управления и элементов подвески</w:t>
      </w:r>
    </w:p>
    <w:p w:rsidR="00192F68" w:rsidRDefault="0045298D">
      <w:pPr>
        <w:pStyle w:val="aff8"/>
        <w:numPr>
          <w:ilvl w:val="0"/>
          <w:numId w:val="40"/>
        </w:numPr>
        <w:spacing w:after="0"/>
        <w:ind w:left="709"/>
        <w:jc w:val="both"/>
        <w:rPr>
          <w:rFonts w:ascii="Times New Roman" w:hAnsi="Times New Roman"/>
          <w:sz w:val="28"/>
          <w:szCs w:val="24"/>
        </w:rPr>
      </w:pPr>
      <w:r>
        <w:rPr>
          <w:rFonts w:ascii="Times New Roman" w:hAnsi="Times New Roman"/>
          <w:sz w:val="28"/>
          <w:szCs w:val="24"/>
        </w:rPr>
        <w:t>Довести до нормативных значений давление в шинах</w:t>
      </w:r>
    </w:p>
    <w:p w:rsidR="00192F68" w:rsidRDefault="00192F68">
      <w:pPr>
        <w:spacing w:after="0"/>
        <w:jc w:val="both"/>
        <w:rPr>
          <w:rFonts w:ascii="Times New Roman" w:eastAsia="Times New Roman" w:hAnsi="Times New Roman"/>
          <w:b/>
          <w:bCs/>
          <w:sz w:val="28"/>
          <w:szCs w:val="28"/>
          <w:lang w:eastAsia="ru-RU"/>
        </w:rPr>
      </w:pPr>
    </w:p>
    <w:p w:rsidR="00192F68" w:rsidRDefault="0045298D">
      <w:pPr>
        <w:spacing w:after="0"/>
        <w:jc w:val="both"/>
        <w:rPr>
          <w:rFonts w:ascii="Calibri" w:eastAsia="Calibri" w:hAnsi="Calibri"/>
          <w:sz w:val="24"/>
          <w:szCs w:val="24"/>
        </w:rPr>
      </w:pPr>
      <w:r>
        <w:rPr>
          <w:rFonts w:ascii="Times New Roman" w:eastAsia="Times New Roman" w:hAnsi="Times New Roman"/>
          <w:b/>
          <w:bCs/>
          <w:sz w:val="28"/>
          <w:szCs w:val="28"/>
          <w:lang w:eastAsia="ru-RU"/>
        </w:rPr>
        <w:t>Критерий «В2».</w:t>
      </w:r>
      <w:r>
        <w:rPr>
          <w:rFonts w:ascii="Times New Roman" w:eastAsia="Times New Roman" w:hAnsi="Times New Roman"/>
          <w:b/>
          <w:color w:val="000000"/>
          <w:sz w:val="28"/>
          <w:szCs w:val="28"/>
          <w:lang w:eastAsia="ru-RU"/>
        </w:rPr>
        <w:t xml:space="preserve">  Развал, схождение</w:t>
      </w:r>
    </w:p>
    <w:p w:rsidR="00192F68" w:rsidRPr="00682D26"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критерия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0,5 часа</w:t>
      </w:r>
    </w:p>
    <w:p w:rsidR="0045298D" w:rsidRPr="00682D26"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Автомобиль</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Mitsubishi</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Lanser</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X</w:t>
      </w:r>
      <w:r w:rsidRPr="00682D26">
        <w:rPr>
          <w:rFonts w:ascii="Times New Roman" w:eastAsia="Times New Roman" w:hAnsi="Times New Roman" w:cs="Times New Roman"/>
          <w:bCs/>
          <w:i/>
          <w:sz w:val="28"/>
          <w:szCs w:val="28"/>
        </w:rPr>
        <w:t xml:space="preserve">, 1.8 </w:t>
      </w:r>
      <w:r>
        <w:rPr>
          <w:rFonts w:ascii="Times New Roman" w:eastAsia="Times New Roman" w:hAnsi="Times New Roman" w:cs="Times New Roman"/>
          <w:bCs/>
          <w:i/>
          <w:sz w:val="28"/>
          <w:szCs w:val="28"/>
        </w:rPr>
        <w:t>литра</w:t>
      </w:r>
      <w:r w:rsidRPr="00682D26">
        <w:rPr>
          <w:rFonts w:ascii="Times New Roman" w:eastAsia="Times New Roman" w:hAnsi="Times New Roman" w:cs="Times New Roman"/>
          <w:bCs/>
          <w:i/>
          <w:sz w:val="28"/>
          <w:szCs w:val="28"/>
        </w:rPr>
        <w:t>, 143</w:t>
      </w:r>
      <w:r>
        <w:rPr>
          <w:rFonts w:ascii="Times New Roman" w:eastAsia="Times New Roman" w:hAnsi="Times New Roman" w:cs="Times New Roman"/>
          <w:bCs/>
          <w:i/>
          <w:sz w:val="28"/>
          <w:szCs w:val="28"/>
        </w:rPr>
        <w:t>л</w:t>
      </w:r>
      <w:r w:rsidRPr="00682D26">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rPr>
        <w:t>с</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rPr>
        <w:t>Бензин</w:t>
      </w:r>
      <w:r w:rsidRPr="00682D26">
        <w:rPr>
          <w:rFonts w:ascii="Times New Roman" w:eastAsia="Times New Roman" w:hAnsi="Times New Roman" w:cs="Times New Roman"/>
          <w:bCs/>
          <w:i/>
          <w:sz w:val="28"/>
          <w:szCs w:val="28"/>
        </w:rPr>
        <w:t xml:space="preserve">, </w:t>
      </w:r>
      <w:r>
        <w:rPr>
          <w:rFonts w:ascii="Times New Roman" w:eastAsia="Times New Roman" w:hAnsi="Times New Roman" w:cs="Times New Roman"/>
          <w:bCs/>
          <w:i/>
          <w:sz w:val="28"/>
          <w:szCs w:val="28"/>
          <w:lang w:val="en-US"/>
        </w:rPr>
        <w:t>CVT</w:t>
      </w:r>
      <w:r w:rsidRPr="00682D26">
        <w:rPr>
          <w:rFonts w:ascii="Times New Roman" w:eastAsia="Times New Roman" w:hAnsi="Times New Roman" w:cs="Times New Roman"/>
          <w:bCs/>
          <w:i/>
          <w:sz w:val="28"/>
          <w:szCs w:val="28"/>
        </w:rPr>
        <w:t>, 2</w:t>
      </w:r>
      <w:r>
        <w:rPr>
          <w:rFonts w:ascii="Times New Roman" w:eastAsia="Times New Roman" w:hAnsi="Times New Roman" w:cs="Times New Roman"/>
          <w:bCs/>
          <w:i/>
          <w:sz w:val="28"/>
          <w:szCs w:val="28"/>
          <w:lang w:val="en-US"/>
        </w:rPr>
        <w:t>WD</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851"/>
        <w:contextualSpacing/>
        <w:jc w:val="both"/>
        <w:rPr>
          <w:rFonts w:ascii="Times New Roman" w:hAnsi="Times New Roman"/>
          <w:sz w:val="28"/>
          <w:szCs w:val="24"/>
        </w:rPr>
      </w:pPr>
      <w:r>
        <w:rPr>
          <w:rFonts w:ascii="Times New Roman" w:hAnsi="Times New Roman" w:cs="Times New Roman"/>
          <w:sz w:val="28"/>
          <w:szCs w:val="24"/>
        </w:rPr>
        <w:t xml:space="preserve">Конкурсант должен выполнить регулировку углов установки колес автомобиля в заданный диапазон.  Результаты записать в лист учёта. </w:t>
      </w:r>
      <w:r>
        <w:rPr>
          <w:rFonts w:ascii="Times New Roman" w:hAnsi="Times New Roman"/>
          <w:sz w:val="28"/>
          <w:szCs w:val="24"/>
        </w:rPr>
        <w:t>Для успешного выполнения задания необходимо:</w:t>
      </w:r>
    </w:p>
    <w:p w:rsidR="00192F68" w:rsidRDefault="0045298D">
      <w:pPr>
        <w:pStyle w:val="aff8"/>
        <w:numPr>
          <w:ilvl w:val="0"/>
          <w:numId w:val="41"/>
        </w:numPr>
        <w:spacing w:after="0"/>
        <w:ind w:left="709" w:hanging="425"/>
        <w:jc w:val="both"/>
        <w:rPr>
          <w:rFonts w:ascii="Times New Roman" w:hAnsi="Times New Roman"/>
          <w:sz w:val="28"/>
          <w:szCs w:val="24"/>
        </w:rPr>
      </w:pPr>
      <w:r>
        <w:rPr>
          <w:rFonts w:ascii="Times New Roman" w:hAnsi="Times New Roman"/>
          <w:sz w:val="28"/>
          <w:szCs w:val="24"/>
        </w:rPr>
        <w:t>Довести до нормативных значений давление в шинах</w:t>
      </w:r>
    </w:p>
    <w:p w:rsidR="00192F68" w:rsidRDefault="0045298D">
      <w:pPr>
        <w:pStyle w:val="aff8"/>
        <w:numPr>
          <w:ilvl w:val="0"/>
          <w:numId w:val="41"/>
        </w:numPr>
        <w:spacing w:after="0"/>
        <w:ind w:left="709" w:hanging="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Провести измерения углов установки колес автомобиля, согласно технологической карты использования стенда.</w:t>
      </w:r>
    </w:p>
    <w:p w:rsidR="00192F68" w:rsidRDefault="0045298D">
      <w:pPr>
        <w:pStyle w:val="aff8"/>
        <w:numPr>
          <w:ilvl w:val="0"/>
          <w:numId w:val="41"/>
        </w:numPr>
        <w:spacing w:after="0"/>
        <w:ind w:left="709" w:hanging="425"/>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Провести регулировку углов установки колес</w:t>
      </w:r>
    </w:p>
    <w:p w:rsidR="00192F68" w:rsidRDefault="00192F68">
      <w:pPr>
        <w:pStyle w:val="aff8"/>
        <w:spacing w:after="0"/>
        <w:ind w:left="709"/>
        <w:jc w:val="both"/>
        <w:rPr>
          <w:rFonts w:ascii="Times New Roman" w:eastAsia="Times New Roman" w:hAnsi="Times New Roman"/>
          <w:color w:val="000000"/>
          <w:sz w:val="28"/>
          <w:szCs w:val="28"/>
          <w:lang w:eastAsia="ru-RU"/>
        </w:rPr>
      </w:pPr>
    </w:p>
    <w:p w:rsidR="00192F68" w:rsidRDefault="00192F68">
      <w:pPr>
        <w:spacing w:after="0" w:line="276" w:lineRule="auto"/>
        <w:jc w:val="both"/>
        <w:rPr>
          <w:rFonts w:ascii="Times New Roman" w:eastAsia="Times New Roman" w:hAnsi="Times New Roman" w:cs="Times New Roman"/>
          <w:b/>
          <w:bCs/>
          <w:sz w:val="28"/>
          <w:szCs w:val="28"/>
          <w:lang w:eastAsia="ru-RU"/>
        </w:rPr>
      </w:pPr>
    </w:p>
    <w:p w:rsidR="00192F68" w:rsidRDefault="0045298D">
      <w:pPr>
        <w:spacing w:after="0" w:line="276" w:lineRule="auto"/>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«Г».</w:t>
      </w:r>
      <w:r>
        <w:rPr>
          <w:rFonts w:ascii="Times New Roman" w:eastAsia="Times New Roman" w:hAnsi="Times New Roman" w:cs="Times New Roman"/>
          <w:b/>
          <w:color w:val="000000"/>
          <w:sz w:val="28"/>
          <w:szCs w:val="28"/>
          <w:lang w:eastAsia="ru-RU"/>
        </w:rPr>
        <w:t xml:space="preserve">  Тормозные системы (инвариант)</w:t>
      </w:r>
    </w:p>
    <w:p w:rsidR="00192F68" w:rsidRPr="00682D26"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2 часа</w:t>
      </w:r>
    </w:p>
    <w:p w:rsidR="0045298D" w:rsidRPr="00682D26" w:rsidRDefault="0045298D" w:rsidP="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Автомобиль</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Renault</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lang w:val="en-US"/>
        </w:rPr>
        <w:t>Logan</w:t>
      </w:r>
      <w:r w:rsidRPr="00682D26">
        <w:rPr>
          <w:rFonts w:ascii="Times New Roman" w:eastAsia="Times New Roman" w:hAnsi="Times New Roman" w:cs="Times New Roman"/>
          <w:bCs/>
          <w:sz w:val="28"/>
          <w:szCs w:val="28"/>
        </w:rPr>
        <w:t>, 2005</w:t>
      </w:r>
      <w:r>
        <w:rPr>
          <w:rFonts w:ascii="Times New Roman" w:eastAsia="Times New Roman" w:hAnsi="Times New Roman" w:cs="Times New Roman"/>
          <w:bCs/>
          <w:sz w:val="28"/>
          <w:szCs w:val="28"/>
        </w:rPr>
        <w:t>г</w:t>
      </w:r>
      <w:r w:rsidRPr="00682D26">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в</w:t>
      </w:r>
      <w:r w:rsidRPr="00682D26">
        <w:rPr>
          <w:rFonts w:ascii="Times New Roman" w:eastAsia="Times New Roman" w:hAnsi="Times New Roman" w:cs="Times New Roman"/>
          <w:bCs/>
          <w:sz w:val="28"/>
          <w:szCs w:val="28"/>
        </w:rPr>
        <w:t xml:space="preserve">, 1.6 </w:t>
      </w:r>
      <w:r>
        <w:rPr>
          <w:rFonts w:ascii="Times New Roman" w:eastAsia="Times New Roman" w:hAnsi="Times New Roman" w:cs="Times New Roman"/>
          <w:bCs/>
          <w:sz w:val="28"/>
          <w:szCs w:val="28"/>
        </w:rPr>
        <w:t>литра</w:t>
      </w:r>
      <w:r w:rsidRPr="00682D26">
        <w:rPr>
          <w:rFonts w:ascii="Times New Roman" w:eastAsia="Times New Roman" w:hAnsi="Times New Roman" w:cs="Times New Roman"/>
          <w:bCs/>
          <w:sz w:val="28"/>
          <w:szCs w:val="28"/>
        </w:rPr>
        <w:t>, 90</w:t>
      </w:r>
      <w:r>
        <w:rPr>
          <w:rFonts w:ascii="Times New Roman" w:eastAsia="Times New Roman" w:hAnsi="Times New Roman" w:cs="Times New Roman"/>
          <w:bCs/>
          <w:sz w:val="28"/>
          <w:szCs w:val="28"/>
        </w:rPr>
        <w:t>л</w:t>
      </w:r>
      <w:r w:rsidRPr="00682D26">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с</w:t>
      </w:r>
      <w:r w:rsidRPr="00682D26">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Бензин</w:t>
      </w:r>
      <w:r w:rsidRPr="00682D26">
        <w:rPr>
          <w:rFonts w:ascii="Times New Roman" w:eastAsia="Times New Roman" w:hAnsi="Times New Roman" w:cs="Times New Roman"/>
          <w:bCs/>
          <w:sz w:val="28"/>
          <w:szCs w:val="28"/>
        </w:rPr>
        <w:t>, 5</w:t>
      </w:r>
      <w:r>
        <w:rPr>
          <w:rFonts w:ascii="Times New Roman" w:eastAsia="Times New Roman" w:hAnsi="Times New Roman" w:cs="Times New Roman"/>
          <w:bCs/>
          <w:sz w:val="28"/>
          <w:szCs w:val="28"/>
        </w:rPr>
        <w:t>МТ</w:t>
      </w:r>
      <w:r w:rsidRPr="00682D26">
        <w:rPr>
          <w:rFonts w:ascii="Times New Roman" w:eastAsia="Times New Roman" w:hAnsi="Times New Roman" w:cs="Times New Roman"/>
          <w:bCs/>
          <w:sz w:val="28"/>
          <w:szCs w:val="28"/>
        </w:rPr>
        <w:t>, 2</w:t>
      </w:r>
      <w:r>
        <w:rPr>
          <w:rFonts w:ascii="Times New Roman" w:eastAsia="Times New Roman" w:hAnsi="Times New Roman" w:cs="Times New Roman"/>
          <w:bCs/>
          <w:sz w:val="28"/>
          <w:szCs w:val="28"/>
          <w:lang w:val="en-US"/>
        </w:rPr>
        <w:t>WD</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851"/>
        <w:contextualSpacing/>
        <w:jc w:val="both"/>
        <w:rPr>
          <w:rFonts w:ascii="Times New Roman" w:hAnsi="Times New Roman"/>
          <w:sz w:val="28"/>
          <w:szCs w:val="24"/>
        </w:rPr>
      </w:pPr>
      <w:r>
        <w:rPr>
          <w:rFonts w:ascii="Times New Roman" w:hAnsi="Times New Roman" w:cs="Times New Roman"/>
          <w:sz w:val="28"/>
          <w:szCs w:val="24"/>
        </w:rPr>
        <w:t xml:space="preserve">Конкурсанту необходимо провести диагностику тормозной системы автомобиля, определить неисправности, устранить неисправности, провести необходимые метрологические измерения, провести сборку, привести системы в рабочее состояние. Выполнить прокачку тормозной системы. </w:t>
      </w:r>
      <w:r>
        <w:rPr>
          <w:rFonts w:ascii="Times New Roman" w:hAnsi="Times New Roman"/>
          <w:sz w:val="28"/>
          <w:szCs w:val="24"/>
        </w:rPr>
        <w:t>Для успешного выполнения задания необходимо:</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Провести диагностику рабочей и стояночной тормозной системы автомобиля</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Произвести дефектовку тормозных механизмов и тормозных колодок</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Измерить свободный ход педали тормоза</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Измерить свободный ход в стояночном тормозе</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Проверить герметичность гидравлического привода тормозной системы</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Провести разборочно-сборочные работы узлов с выявленными неисправностями согласно технологическим картам изготовителя автомобиля. Заменить отдефектованные детали</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Произвести необходимые измерения тормозных колодок, сделать заключение</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 xml:space="preserve">Провести необходимые смазочные операции </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Провести необходимые регулировочные работы</w:t>
      </w:r>
    </w:p>
    <w:p w:rsidR="00192F68" w:rsidRDefault="0045298D">
      <w:pPr>
        <w:pStyle w:val="aff8"/>
        <w:numPr>
          <w:ilvl w:val="0"/>
          <w:numId w:val="42"/>
        </w:numPr>
        <w:spacing w:after="0"/>
        <w:ind w:left="709"/>
        <w:jc w:val="both"/>
        <w:rPr>
          <w:rFonts w:ascii="Times New Roman" w:hAnsi="Times New Roman"/>
          <w:sz w:val="28"/>
          <w:szCs w:val="24"/>
        </w:rPr>
      </w:pPr>
      <w:r>
        <w:rPr>
          <w:rFonts w:ascii="Times New Roman" w:hAnsi="Times New Roman"/>
          <w:sz w:val="28"/>
          <w:szCs w:val="24"/>
        </w:rPr>
        <w:t>Удалить воздух из гидравлического привода тормозных механизмов</w:t>
      </w:r>
    </w:p>
    <w:p w:rsidR="00192F68" w:rsidRDefault="00192F68">
      <w:pPr>
        <w:spacing w:after="0" w:line="276" w:lineRule="auto"/>
        <w:ind w:firstLine="851"/>
        <w:contextualSpacing/>
        <w:jc w:val="both"/>
        <w:rPr>
          <w:rFonts w:ascii="Times New Roman" w:hAnsi="Times New Roman" w:cs="Times New Roman"/>
          <w:sz w:val="28"/>
          <w:szCs w:val="24"/>
        </w:rPr>
      </w:pPr>
    </w:p>
    <w:p w:rsidR="00192F68" w:rsidRDefault="0045298D">
      <w:pPr>
        <w:spacing w:after="0" w:line="276"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«Д».</w:t>
      </w:r>
      <w:r>
        <w:rPr>
          <w:rFonts w:ascii="Times New Roman" w:eastAsia="Times New Roman" w:hAnsi="Times New Roman" w:cs="Times New Roman"/>
          <w:b/>
          <w:color w:val="000000"/>
          <w:sz w:val="28"/>
          <w:szCs w:val="28"/>
          <w:lang w:eastAsia="ru-RU"/>
        </w:rPr>
        <w:t xml:space="preserve">  Коробка передач (механическая часть) (инвариант)</w:t>
      </w:r>
    </w:p>
    <w:p w:rsidR="00192F68"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i/>
          <w:sz w:val="28"/>
          <w:szCs w:val="28"/>
        </w:rPr>
        <w:t>2 часа</w:t>
      </w:r>
    </w:p>
    <w:p w:rsidR="0045298D"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Коробка переключения передач: ВАЗ 2108</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709"/>
        <w:contextualSpacing/>
        <w:jc w:val="both"/>
        <w:rPr>
          <w:rFonts w:ascii="Times New Roman" w:hAnsi="Times New Roman"/>
          <w:sz w:val="28"/>
          <w:szCs w:val="24"/>
        </w:rPr>
      </w:pPr>
      <w:r>
        <w:rPr>
          <w:rFonts w:ascii="Times New Roman" w:hAnsi="Times New Roman" w:cs="Times New Roman"/>
          <w:sz w:val="28"/>
          <w:szCs w:val="24"/>
        </w:rPr>
        <w:t xml:space="preserve">Конкурсанту необходимо провести разборку КПП, провести диагностику, определить неисправности, провести необходимые измерения, устранить неисправности, провести сборку КПП в правильной последовательности. Выбрать правильные моменты затяжки. </w:t>
      </w:r>
      <w:r>
        <w:rPr>
          <w:rFonts w:ascii="Times New Roman" w:hAnsi="Times New Roman"/>
          <w:sz w:val="28"/>
          <w:szCs w:val="24"/>
        </w:rPr>
        <w:t>Для успешного выполнения задания необходимо:</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Произвести полную разборку механической коробки перемены передач</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Произвести дефектовку подшипников качения, скольжения. Зубчатых шестерен, валов.</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Произвести метрологические измерения посадочных мест валов, внутренних диаметров шестерен и посадочных мест подшипников. Сделать заключение</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Заменить отдефектованные детали</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Произвести сборку КПП согласно технологическим картам</w:t>
      </w:r>
    </w:p>
    <w:p w:rsidR="00192F68" w:rsidRDefault="0045298D">
      <w:pPr>
        <w:pStyle w:val="aff8"/>
        <w:numPr>
          <w:ilvl w:val="0"/>
          <w:numId w:val="43"/>
        </w:numPr>
        <w:spacing w:after="0"/>
        <w:ind w:left="709"/>
        <w:jc w:val="both"/>
        <w:rPr>
          <w:rFonts w:ascii="Times New Roman" w:hAnsi="Times New Roman"/>
          <w:sz w:val="28"/>
          <w:szCs w:val="24"/>
        </w:rPr>
      </w:pPr>
      <w:r>
        <w:rPr>
          <w:rFonts w:ascii="Times New Roman" w:hAnsi="Times New Roman"/>
          <w:sz w:val="28"/>
          <w:szCs w:val="24"/>
        </w:rPr>
        <w:t>Проверить правильность сборки и работоспособность КПП</w:t>
      </w:r>
    </w:p>
    <w:p w:rsidR="00192F68" w:rsidRDefault="00192F68">
      <w:pPr>
        <w:spacing w:after="0" w:line="276" w:lineRule="auto"/>
        <w:ind w:left="709" w:firstLine="709"/>
        <w:contextualSpacing/>
        <w:jc w:val="both"/>
        <w:rPr>
          <w:sz w:val="24"/>
          <w:szCs w:val="24"/>
        </w:rPr>
      </w:pPr>
    </w:p>
    <w:p w:rsidR="00192F68" w:rsidRDefault="0045298D">
      <w:pPr>
        <w:spacing w:after="0" w:line="276" w:lineRule="auto"/>
        <w:contextualSpacing/>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
          <w:bCs/>
          <w:sz w:val="28"/>
          <w:szCs w:val="28"/>
          <w:lang w:eastAsia="ru-RU"/>
        </w:rPr>
        <w:t>Модуль «Е».</w:t>
      </w:r>
      <w:r>
        <w:rPr>
          <w:rFonts w:ascii="Times New Roman" w:eastAsia="Times New Roman" w:hAnsi="Times New Roman" w:cs="Times New Roman"/>
          <w:b/>
          <w:color w:val="000000"/>
          <w:sz w:val="28"/>
          <w:szCs w:val="28"/>
          <w:lang w:eastAsia="ru-RU"/>
        </w:rPr>
        <w:t xml:space="preserve">  Двигатель (механическая часть) (инвариант)</w:t>
      </w:r>
    </w:p>
    <w:p w:rsidR="00192F68" w:rsidRDefault="0045298D">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Время на выполнение модуля: 3 часа</w:t>
      </w:r>
    </w:p>
    <w:p w:rsidR="00C06DB8" w:rsidRPr="00682D26" w:rsidRDefault="00C06DB8">
      <w:pPr>
        <w:spacing w:after="0" w:line="276" w:lineRule="auto"/>
        <w:contextualSpacing/>
        <w:jc w:val="both"/>
        <w:rPr>
          <w:rFonts w:ascii="Times New Roman" w:eastAsia="Times New Roman" w:hAnsi="Times New Roman" w:cs="Times New Roman"/>
          <w:bCs/>
          <w:i/>
          <w:sz w:val="28"/>
          <w:szCs w:val="28"/>
        </w:rPr>
      </w:pPr>
      <w:r>
        <w:rPr>
          <w:rFonts w:ascii="Times New Roman" w:eastAsia="Times New Roman" w:hAnsi="Times New Roman" w:cs="Times New Roman"/>
          <w:bCs/>
          <w:i/>
          <w:sz w:val="28"/>
          <w:szCs w:val="28"/>
        </w:rPr>
        <w:t>Двигатель: 1</w:t>
      </w:r>
      <w:r>
        <w:rPr>
          <w:rFonts w:ascii="Times New Roman" w:eastAsia="Times New Roman" w:hAnsi="Times New Roman" w:cs="Times New Roman"/>
          <w:bCs/>
          <w:i/>
          <w:sz w:val="28"/>
          <w:szCs w:val="28"/>
          <w:lang w:val="en-US"/>
        </w:rPr>
        <w:t>NZ</w:t>
      </w:r>
      <w:r w:rsidRPr="00682D26">
        <w:rPr>
          <w:rFonts w:ascii="Times New Roman" w:eastAsia="Times New Roman" w:hAnsi="Times New Roman" w:cs="Times New Roman"/>
          <w:bCs/>
          <w:i/>
          <w:sz w:val="28"/>
          <w:szCs w:val="28"/>
        </w:rPr>
        <w:t>-</w:t>
      </w:r>
      <w:r>
        <w:rPr>
          <w:rFonts w:ascii="Times New Roman" w:eastAsia="Times New Roman" w:hAnsi="Times New Roman" w:cs="Times New Roman"/>
          <w:bCs/>
          <w:i/>
          <w:sz w:val="28"/>
          <w:szCs w:val="28"/>
          <w:lang w:val="en-US"/>
        </w:rPr>
        <w:t>FE</w:t>
      </w:r>
    </w:p>
    <w:p w:rsidR="00192F68" w:rsidRDefault="0045298D">
      <w:pPr>
        <w:spacing w:after="0" w:line="276" w:lineRule="auto"/>
        <w:contextualSpacing/>
        <w:jc w:val="both"/>
        <w:rPr>
          <w:rFonts w:ascii="Times New Roman" w:eastAsia="Times New Roman" w:hAnsi="Times New Roman" w:cs="Times New Roman"/>
          <w:bCs/>
          <w:sz w:val="28"/>
          <w:szCs w:val="28"/>
        </w:rPr>
      </w:pPr>
      <w:r>
        <w:rPr>
          <w:rFonts w:ascii="Times New Roman" w:eastAsia="Times New Roman" w:hAnsi="Times New Roman" w:cs="Times New Roman"/>
          <w:b/>
          <w:bCs/>
          <w:sz w:val="28"/>
          <w:szCs w:val="28"/>
        </w:rPr>
        <w:t>Задания:</w:t>
      </w:r>
      <w:r>
        <w:rPr>
          <w:rFonts w:ascii="Times New Roman" w:eastAsia="Times New Roman" w:hAnsi="Times New Roman" w:cs="Times New Roman"/>
          <w:bCs/>
          <w:sz w:val="28"/>
          <w:szCs w:val="28"/>
        </w:rPr>
        <w:t xml:space="preserve"> </w:t>
      </w:r>
    </w:p>
    <w:p w:rsidR="00192F68" w:rsidRDefault="0045298D">
      <w:pPr>
        <w:spacing w:after="0" w:line="276" w:lineRule="auto"/>
        <w:ind w:firstLine="709"/>
        <w:contextualSpacing/>
        <w:jc w:val="both"/>
        <w:rPr>
          <w:rFonts w:ascii="Times New Roman" w:hAnsi="Times New Roman"/>
          <w:sz w:val="28"/>
          <w:szCs w:val="24"/>
        </w:rPr>
      </w:pPr>
      <w:r>
        <w:rPr>
          <w:rFonts w:ascii="Times New Roman" w:hAnsi="Times New Roman" w:cs="Times New Roman"/>
          <w:sz w:val="28"/>
          <w:szCs w:val="24"/>
        </w:rPr>
        <w:t xml:space="preserve">Конкурсанту необходимо провести разборку двигателя, провести операции технического контроля, диагностики, определить неисправности, устранить неисправности, провести необходимые метрологические измерения, регулировки, провести сборку в правильной последовательности. Выбрать правильные моменты затяжки. </w:t>
      </w:r>
      <w:r>
        <w:rPr>
          <w:rFonts w:ascii="Times New Roman" w:hAnsi="Times New Roman"/>
          <w:sz w:val="28"/>
          <w:szCs w:val="24"/>
        </w:rPr>
        <w:t>Для успешного выполнения задания необходимо:</w:t>
      </w:r>
    </w:p>
    <w:p w:rsidR="00192F68" w:rsidRDefault="0045298D">
      <w:pPr>
        <w:pStyle w:val="aff8"/>
        <w:numPr>
          <w:ilvl w:val="0"/>
          <w:numId w:val="44"/>
        </w:numPr>
        <w:spacing w:after="0"/>
        <w:ind w:left="709"/>
        <w:jc w:val="both"/>
        <w:rPr>
          <w:rFonts w:ascii="Times New Roman" w:hAnsi="Times New Roman"/>
          <w:sz w:val="28"/>
          <w:szCs w:val="24"/>
        </w:rPr>
      </w:pPr>
      <w:r>
        <w:rPr>
          <w:rFonts w:ascii="Times New Roman" w:hAnsi="Times New Roman"/>
          <w:sz w:val="28"/>
          <w:szCs w:val="24"/>
        </w:rPr>
        <w:t>Произвести полную разборку двигателя</w:t>
      </w:r>
    </w:p>
    <w:p w:rsidR="00192F68" w:rsidRDefault="0045298D">
      <w:pPr>
        <w:pStyle w:val="aff8"/>
        <w:numPr>
          <w:ilvl w:val="0"/>
          <w:numId w:val="44"/>
        </w:numPr>
        <w:spacing w:after="0"/>
        <w:ind w:left="709"/>
        <w:jc w:val="both"/>
        <w:rPr>
          <w:rFonts w:ascii="Times New Roman" w:hAnsi="Times New Roman"/>
          <w:sz w:val="28"/>
          <w:szCs w:val="24"/>
        </w:rPr>
      </w:pPr>
      <w:r>
        <w:rPr>
          <w:rFonts w:ascii="Times New Roman" w:hAnsi="Times New Roman"/>
          <w:sz w:val="28"/>
          <w:szCs w:val="24"/>
        </w:rPr>
        <w:t>Произвести дефектовку подшипников скольжения, коленчатого и распределительного валов, поршневой группы, клапанов, зеркала цилиндров, уплотнительных элементов</w:t>
      </w:r>
    </w:p>
    <w:p w:rsidR="00192F68" w:rsidRDefault="0045298D">
      <w:pPr>
        <w:pStyle w:val="aff8"/>
        <w:numPr>
          <w:ilvl w:val="0"/>
          <w:numId w:val="44"/>
        </w:numPr>
        <w:spacing w:after="0"/>
        <w:ind w:left="709"/>
        <w:jc w:val="both"/>
        <w:rPr>
          <w:rFonts w:ascii="Times New Roman" w:hAnsi="Times New Roman"/>
          <w:sz w:val="28"/>
          <w:szCs w:val="24"/>
        </w:rPr>
      </w:pPr>
      <w:r>
        <w:rPr>
          <w:rFonts w:ascii="Times New Roman" w:hAnsi="Times New Roman"/>
          <w:sz w:val="28"/>
          <w:szCs w:val="24"/>
        </w:rPr>
        <w:t>Произвести метрологические измерения коленчатого и кулачковых валов, диаметра цилиндров, степени износа поршневых колец, биение валов в посадочных местах. Сделать заключение</w:t>
      </w:r>
    </w:p>
    <w:p w:rsidR="00192F68" w:rsidRDefault="0045298D">
      <w:pPr>
        <w:pStyle w:val="aff8"/>
        <w:numPr>
          <w:ilvl w:val="0"/>
          <w:numId w:val="44"/>
        </w:numPr>
        <w:spacing w:after="0"/>
        <w:ind w:left="709"/>
        <w:jc w:val="both"/>
        <w:rPr>
          <w:rFonts w:ascii="Times New Roman" w:hAnsi="Times New Roman"/>
          <w:sz w:val="28"/>
          <w:szCs w:val="24"/>
        </w:rPr>
      </w:pPr>
      <w:r>
        <w:rPr>
          <w:rFonts w:ascii="Times New Roman" w:hAnsi="Times New Roman"/>
          <w:sz w:val="28"/>
          <w:szCs w:val="24"/>
        </w:rPr>
        <w:t>Заменить отдефектованные детали</w:t>
      </w:r>
    </w:p>
    <w:p w:rsidR="00192F68" w:rsidRDefault="0045298D">
      <w:pPr>
        <w:pStyle w:val="aff8"/>
        <w:numPr>
          <w:ilvl w:val="0"/>
          <w:numId w:val="44"/>
        </w:numPr>
        <w:spacing w:after="0"/>
        <w:ind w:left="709"/>
        <w:jc w:val="both"/>
        <w:rPr>
          <w:rFonts w:ascii="Times New Roman" w:hAnsi="Times New Roman"/>
          <w:sz w:val="28"/>
          <w:szCs w:val="24"/>
        </w:rPr>
      </w:pPr>
      <w:r>
        <w:rPr>
          <w:rFonts w:ascii="Times New Roman" w:hAnsi="Times New Roman"/>
          <w:sz w:val="28"/>
          <w:szCs w:val="24"/>
        </w:rPr>
        <w:t>Произвести сборку двигателя согласно технологическим картам</w:t>
      </w:r>
    </w:p>
    <w:p w:rsidR="00192F68" w:rsidRDefault="00192F68">
      <w:pPr>
        <w:spacing w:after="0" w:line="276" w:lineRule="auto"/>
        <w:ind w:firstLine="709"/>
        <w:contextualSpacing/>
        <w:jc w:val="both"/>
        <w:rPr>
          <w:rFonts w:ascii="Times New Roman" w:hAnsi="Times New Roman" w:cs="Times New Roman"/>
          <w:sz w:val="28"/>
          <w:szCs w:val="24"/>
        </w:rPr>
      </w:pPr>
    </w:p>
    <w:p w:rsidR="00192F68" w:rsidRDefault="00192F68">
      <w:pPr>
        <w:spacing w:after="0" w:line="276" w:lineRule="auto"/>
        <w:contextualSpacing/>
        <w:jc w:val="both"/>
        <w:rPr>
          <w:rFonts w:ascii="Times New Roman" w:eastAsia="Times New Roman" w:hAnsi="Times New Roman" w:cs="Times New Roman"/>
          <w:bCs/>
          <w:sz w:val="28"/>
          <w:szCs w:val="28"/>
        </w:rPr>
      </w:pPr>
    </w:p>
    <w:p w:rsidR="00192F68" w:rsidRDefault="00192F68">
      <w:pPr>
        <w:pStyle w:val="aff8"/>
        <w:spacing w:after="0"/>
        <w:ind w:left="709"/>
        <w:jc w:val="both"/>
        <w:rPr>
          <w:rFonts w:ascii="Times New Roman" w:hAnsi="Times New Roman"/>
          <w:sz w:val="28"/>
          <w:szCs w:val="24"/>
        </w:rPr>
      </w:pPr>
    </w:p>
    <w:p w:rsidR="00192F68" w:rsidRDefault="0045298D">
      <w:pPr>
        <w:pStyle w:val="Heading2"/>
        <w:spacing w:after="0" w:line="276" w:lineRule="auto"/>
        <w:ind w:firstLine="709"/>
        <w:jc w:val="center"/>
        <w:rPr>
          <w:rFonts w:ascii="Times New Roman" w:hAnsi="Times New Roman"/>
          <w:lang w:val="ru-RU"/>
        </w:rPr>
      </w:pPr>
      <w:bookmarkStart w:id="10" w:name="_Toc78885643"/>
      <w:bookmarkStart w:id="11" w:name="_Toc124422971"/>
      <w:r>
        <w:rPr>
          <w:rFonts w:ascii="Times New Roman" w:hAnsi="Times New Roman"/>
          <w:iCs/>
          <w:sz w:val="24"/>
          <w:lang w:val="ru-RU"/>
        </w:rPr>
        <w:t>2. СПЕЦИАЛЬНЫЕ ПРАВИЛА КОМПЕТЕНЦИИ</w:t>
      </w:r>
      <w:r>
        <w:rPr>
          <w:rFonts w:ascii="Times New Roman" w:hAnsi="Times New Roman"/>
          <w:i/>
          <w:color w:val="000000"/>
          <w:vertAlign w:val="superscript"/>
        </w:rPr>
        <w:footnoteReference w:id="3"/>
      </w:r>
      <w:bookmarkEnd w:id="10"/>
      <w:bookmarkEnd w:id="11"/>
    </w:p>
    <w:p w:rsidR="00192F68" w:rsidRDefault="0045298D">
      <w:pPr>
        <w:spacing w:after="0" w:line="276" w:lineRule="auto"/>
        <w:jc w:val="both"/>
        <w:rPr>
          <w:rFonts w:ascii="Times New Roman" w:hAnsi="Times New Roman"/>
          <w:sz w:val="28"/>
          <w:szCs w:val="28"/>
        </w:rPr>
      </w:pPr>
      <w:r>
        <w:rPr>
          <w:rFonts w:ascii="Times New Roman" w:hAnsi="Times New Roman"/>
          <w:sz w:val="28"/>
          <w:szCs w:val="28"/>
        </w:rPr>
        <w:t>По компетенции «Ремонт и обслуживание легковых автомобилей» отсутствуют</w:t>
      </w:r>
    </w:p>
    <w:p w:rsidR="00192F68" w:rsidRDefault="00192F68">
      <w:pPr>
        <w:spacing w:after="0" w:line="276" w:lineRule="auto"/>
        <w:jc w:val="both"/>
        <w:rPr>
          <w:rFonts w:ascii="Times New Roman" w:hAnsi="Times New Roman"/>
          <w:sz w:val="28"/>
          <w:szCs w:val="28"/>
        </w:rPr>
      </w:pPr>
    </w:p>
    <w:p w:rsidR="00192F68" w:rsidRDefault="0045298D">
      <w:pPr>
        <w:pStyle w:val="-2"/>
        <w:spacing w:before="0" w:after="0" w:line="276" w:lineRule="auto"/>
        <w:jc w:val="both"/>
        <w:rPr>
          <w:rFonts w:ascii="Times New Roman" w:hAnsi="Times New Roman"/>
          <w:szCs w:val="28"/>
        </w:rPr>
      </w:pPr>
      <w:bookmarkStart w:id="12" w:name="_Toc78885659"/>
      <w:bookmarkStart w:id="13" w:name="_Toc124422972"/>
      <w:r>
        <w:rPr>
          <w:rFonts w:ascii="Times New Roman" w:hAnsi="Times New Roman"/>
          <w:color w:val="000000"/>
          <w:szCs w:val="28"/>
        </w:rPr>
        <w:t xml:space="preserve">2.1. </w:t>
      </w:r>
      <w:bookmarkEnd w:id="12"/>
      <w:r>
        <w:rPr>
          <w:rFonts w:ascii="Times New Roman" w:hAnsi="Times New Roman"/>
          <w:bCs/>
          <w:iCs/>
          <w:szCs w:val="28"/>
        </w:rPr>
        <w:t>Личный инструмент конкурсанта</w:t>
      </w:r>
      <w:bookmarkEnd w:id="13"/>
    </w:p>
    <w:p w:rsidR="00192F68" w:rsidRDefault="0045298D">
      <w:pPr>
        <w:spacing w:after="0" w:line="276" w:lineRule="auto"/>
        <w:ind w:firstLine="709"/>
        <w:jc w:val="both"/>
        <w:rPr>
          <w:rFonts w:ascii="Times New Roman" w:eastAsia="Times New Roman" w:hAnsi="Times New Roman" w:cs="Times New Roman"/>
          <w:sz w:val="28"/>
          <w:szCs w:val="28"/>
        </w:rPr>
      </w:pPr>
      <w:bookmarkStart w:id="14" w:name="_Toc78885660"/>
      <w:r>
        <w:rPr>
          <w:rFonts w:ascii="Times New Roman" w:eastAsia="Times New Roman" w:hAnsi="Times New Roman" w:cs="Times New Roman"/>
          <w:sz w:val="28"/>
          <w:szCs w:val="28"/>
        </w:rPr>
        <w:t>Конкурсант ничего не привозит с собой и использует оборудование, инструмент и расходные материалы представленные на конкурсной площадке</w:t>
      </w:r>
    </w:p>
    <w:p w:rsidR="00192F68" w:rsidRDefault="0045298D">
      <w:pPr>
        <w:pStyle w:val="Heading3"/>
        <w:spacing w:line="276" w:lineRule="auto"/>
        <w:rPr>
          <w:rFonts w:ascii="Times New Roman" w:hAnsi="Times New Roman" w:cs="Times New Roman"/>
          <w:iCs/>
          <w:sz w:val="28"/>
          <w:szCs w:val="28"/>
          <w:lang w:val="ru-RU"/>
        </w:rPr>
      </w:pPr>
      <w:r>
        <w:rPr>
          <w:rFonts w:ascii="Times New Roman" w:hAnsi="Times New Roman" w:cs="Times New Roman"/>
          <w:iCs/>
          <w:sz w:val="28"/>
          <w:szCs w:val="28"/>
          <w:lang w:val="ru-RU"/>
        </w:rPr>
        <w:t>2.2.</w:t>
      </w:r>
      <w:r>
        <w:rPr>
          <w:rFonts w:ascii="Times New Roman" w:hAnsi="Times New Roman" w:cs="Times New Roman"/>
          <w:i/>
          <w:iCs/>
          <w:sz w:val="28"/>
          <w:szCs w:val="28"/>
          <w:lang w:val="ru-RU"/>
        </w:rPr>
        <w:t xml:space="preserve"> </w:t>
      </w:r>
      <w:r>
        <w:rPr>
          <w:rFonts w:ascii="Times New Roman" w:hAnsi="Times New Roman" w:cs="Times New Roman"/>
          <w:iCs/>
          <w:sz w:val="28"/>
          <w:szCs w:val="28"/>
          <w:lang w:val="ru-RU"/>
        </w:rPr>
        <w:t>Материалы, оборудование и инструменты, запрещенные на площадке</w:t>
      </w:r>
      <w:bookmarkEnd w:id="14"/>
    </w:p>
    <w:p w:rsidR="00192F68" w:rsidRDefault="0045298D">
      <w:pPr>
        <w:spacing w:after="0" w:line="276"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Пневматические инструменты не допускаются (пневмогайковёрт, пневмотрещотка и т.д.); электроинструменты (электрические отвертки, электрогайковерты и т. д.) могут использоваться, если они предоставляются организатором чемпионата. Гидравлические усилители крутящего момента не применяются.</w:t>
      </w:r>
    </w:p>
    <w:p w:rsidR="00192F68" w:rsidRDefault="0045298D">
      <w:pPr>
        <w:pStyle w:val="-1"/>
        <w:spacing w:after="0" w:line="276" w:lineRule="auto"/>
        <w:jc w:val="both"/>
        <w:rPr>
          <w:rFonts w:ascii="Times New Roman" w:hAnsi="Times New Roman"/>
          <w:color w:val="auto"/>
          <w:sz w:val="28"/>
          <w:szCs w:val="28"/>
        </w:rPr>
      </w:pPr>
      <w:bookmarkStart w:id="15" w:name="_Toc124422973"/>
      <w:r>
        <w:rPr>
          <w:rFonts w:ascii="Times New Roman" w:hAnsi="Times New Roman"/>
          <w:color w:val="auto"/>
          <w:sz w:val="28"/>
          <w:szCs w:val="28"/>
        </w:rPr>
        <w:t>3. Приложения</w:t>
      </w:r>
      <w:bookmarkEnd w:id="15"/>
    </w:p>
    <w:p w:rsidR="00192F68" w:rsidRDefault="002D4D5F">
      <w:pPr>
        <w:spacing w:after="0" w:line="276" w:lineRule="auto"/>
        <w:jc w:val="both"/>
        <w:rPr>
          <w:rFonts w:ascii="Times New Roman" w:hAnsi="Times New Roman" w:cs="Times New Roman"/>
          <w:sz w:val="28"/>
          <w:szCs w:val="28"/>
        </w:rPr>
      </w:pPr>
      <w:hyperlink r:id="rId8" w:tooltip="Приложение%202_Матрица%20КЗ_Ремонт%20и%20обслуживание%20легковых%20автомобилей.xlsx" w:history="1">
        <w:r w:rsidR="0045298D">
          <w:rPr>
            <w:rStyle w:val="af7"/>
            <w:rFonts w:ascii="Times New Roman" w:hAnsi="Times New Roman" w:cs="Times New Roman"/>
            <w:sz w:val="28"/>
            <w:szCs w:val="28"/>
          </w:rPr>
          <w:t>Приложение №2</w:t>
        </w:r>
      </w:hyperlink>
      <w:r w:rsidR="0045298D">
        <w:rPr>
          <w:rFonts w:ascii="Times New Roman" w:hAnsi="Times New Roman" w:cs="Times New Roman"/>
          <w:sz w:val="28"/>
          <w:szCs w:val="28"/>
        </w:rPr>
        <w:t xml:space="preserve"> Матрица конкурсного задания</w:t>
      </w:r>
    </w:p>
    <w:p w:rsidR="00192F68" w:rsidRDefault="002D4D5F">
      <w:pPr>
        <w:spacing w:after="0" w:line="276" w:lineRule="auto"/>
        <w:jc w:val="both"/>
        <w:rPr>
          <w:rFonts w:ascii="Times New Roman" w:hAnsi="Times New Roman" w:cs="Times New Roman"/>
          <w:sz w:val="28"/>
          <w:szCs w:val="28"/>
        </w:rPr>
      </w:pPr>
      <w:hyperlink r:id="rId9" w:tooltip="Приложение%204_Критерии%20оценки_Ремонт%20и%20обслуживание%20легковых%20автомобилей.xlsx" w:history="1">
        <w:r w:rsidR="0045298D">
          <w:rPr>
            <w:rStyle w:val="af7"/>
            <w:rFonts w:ascii="Times New Roman" w:hAnsi="Times New Roman" w:cs="Times New Roman"/>
            <w:sz w:val="28"/>
            <w:szCs w:val="28"/>
          </w:rPr>
          <w:t>Приложение №3</w:t>
        </w:r>
      </w:hyperlink>
      <w:r w:rsidR="0045298D">
        <w:rPr>
          <w:rFonts w:ascii="Times New Roman" w:hAnsi="Times New Roman" w:cs="Times New Roman"/>
          <w:sz w:val="28"/>
          <w:szCs w:val="28"/>
        </w:rPr>
        <w:t xml:space="preserve"> Критерии оценки</w:t>
      </w:r>
    </w:p>
    <w:p w:rsidR="00192F68" w:rsidRDefault="002D4D5F">
      <w:pPr>
        <w:spacing w:after="0" w:line="276" w:lineRule="auto"/>
        <w:jc w:val="both"/>
        <w:rPr>
          <w:rFonts w:ascii="Times New Roman" w:hAnsi="Times New Roman" w:cs="Times New Roman"/>
          <w:sz w:val="28"/>
          <w:szCs w:val="28"/>
        </w:rPr>
      </w:pPr>
      <w:hyperlink r:id="rId10" w:tooltip="Приложение%206_Инструкция%20по%20ОТ%20и%20ТБ_Ремонт%20и%20обслуживание%20легковых%20автомобилей.doc" w:history="1">
        <w:r w:rsidR="0045298D">
          <w:rPr>
            <w:rStyle w:val="af7"/>
            <w:rFonts w:ascii="Times New Roman" w:hAnsi="Times New Roman" w:cs="Times New Roman"/>
            <w:sz w:val="28"/>
            <w:szCs w:val="28"/>
          </w:rPr>
          <w:t>Приложение №4</w:t>
        </w:r>
      </w:hyperlink>
      <w:r w:rsidR="0045298D">
        <w:rPr>
          <w:rFonts w:ascii="Times New Roman" w:hAnsi="Times New Roman" w:cs="Times New Roman"/>
          <w:sz w:val="28"/>
          <w:szCs w:val="28"/>
        </w:rPr>
        <w:t xml:space="preserve"> Инструкция по охране труда и технике безопасности по компетенции «Ремонт и обслуживание легковых автомобилей».</w:t>
      </w:r>
    </w:p>
    <w:p w:rsidR="00192F68" w:rsidRDefault="0045298D">
      <w:pPr>
        <w:spacing w:after="0" w:line="276" w:lineRule="auto"/>
        <w:jc w:val="both"/>
        <w:rPr>
          <w:rFonts w:ascii="Times New Roman" w:hAnsi="Times New Roman" w:cs="Times New Roman"/>
          <w:sz w:val="28"/>
          <w:szCs w:val="28"/>
        </w:rPr>
      </w:pPr>
      <w:r>
        <w:rPr>
          <w:rFonts w:ascii="Times New Roman" w:hAnsi="Times New Roman" w:cs="Times New Roman"/>
          <w:sz w:val="28"/>
          <w:szCs w:val="28"/>
        </w:rPr>
        <w:t xml:space="preserve">. </w:t>
      </w:r>
    </w:p>
    <w:p w:rsidR="00192F68" w:rsidRDefault="00192F68">
      <w:pPr>
        <w:pStyle w:val="-2"/>
        <w:spacing w:before="0" w:after="0" w:line="276" w:lineRule="auto"/>
        <w:jc w:val="both"/>
        <w:rPr>
          <w:rFonts w:ascii="Times New Roman" w:eastAsia="Arial Unicode MS" w:hAnsi="Times New Roman"/>
          <w:i/>
          <w:szCs w:val="28"/>
        </w:rPr>
      </w:pPr>
    </w:p>
    <w:sectPr w:rsidR="00192F68" w:rsidSect="00192F68">
      <w:headerReference w:type="default" r:id="rId11"/>
      <w:footerReference w:type="default" r:id="rId12"/>
      <w:pgSz w:w="11906" w:h="16838"/>
      <w:pgMar w:top="1134" w:right="849" w:bottom="1134" w:left="1418" w:header="624" w:footer="170" w:gutter="0"/>
      <w:pgNumType w:start="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1B08" w:rsidRDefault="00DD1B08">
      <w:pPr>
        <w:spacing w:after="0" w:line="240" w:lineRule="auto"/>
      </w:pPr>
      <w:r>
        <w:separator/>
      </w:r>
    </w:p>
  </w:endnote>
  <w:endnote w:type="continuationSeparator" w:id="1">
    <w:p w:rsidR="00DD1B08" w:rsidRDefault="00DD1B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noto sans symbols">
    <w:charset w:val="00"/>
    <w:family w:val="auto"/>
    <w:pitch w:val="default"/>
    <w:sig w:usb0="00000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DejaVu Sans">
    <w:charset w:val="00"/>
    <w:family w:val="auto"/>
    <w:pitch w:val="default"/>
    <w:sig w:usb0="00000000" w:usb1="00000000" w:usb2="00000000" w:usb3="00000000" w:csb0="00000000" w:csb1="00000000"/>
  </w:font>
  <w:font w:name="frutigerltstd-light">
    <w:charset w:val="00"/>
    <w:family w:val="auto"/>
    <w:pitch w:val="default"/>
    <w:sig w:usb0="00000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jc w:val="center"/>
      <w:tblCellMar>
        <w:top w:w="144" w:type="dxa"/>
        <w:left w:w="115" w:type="dxa"/>
        <w:bottom w:w="144" w:type="dxa"/>
        <w:right w:w="115" w:type="dxa"/>
      </w:tblCellMar>
      <w:tblLook w:val="04A0"/>
    </w:tblPr>
    <w:tblGrid>
      <w:gridCol w:w="6096"/>
      <w:gridCol w:w="3773"/>
    </w:tblGrid>
    <w:tr w:rsidR="0045298D">
      <w:trPr>
        <w:jc w:val="center"/>
      </w:trPr>
      <w:tc>
        <w:tcPr>
          <w:tcW w:w="5954" w:type="dxa"/>
          <w:shd w:val="clear" w:color="auto" w:fill="auto"/>
          <w:noWrap/>
          <w:vAlign w:val="center"/>
        </w:tcPr>
        <w:p w:rsidR="0045298D" w:rsidRDefault="0045298D">
          <w:pPr>
            <w:pStyle w:val="Footer"/>
            <w:tabs>
              <w:tab w:val="clear" w:pos="4677"/>
              <w:tab w:val="clear" w:pos="9355"/>
            </w:tabs>
            <w:rPr>
              <w:rFonts w:ascii="Times New Roman" w:hAnsi="Times New Roman" w:cs="Times New Roman"/>
              <w:caps/>
              <w:sz w:val="18"/>
              <w:szCs w:val="18"/>
            </w:rPr>
          </w:pPr>
        </w:p>
      </w:tc>
      <w:tc>
        <w:tcPr>
          <w:tcW w:w="3685" w:type="dxa"/>
          <w:shd w:val="clear" w:color="auto" w:fill="auto"/>
          <w:noWrap/>
          <w:vAlign w:val="center"/>
        </w:tcPr>
        <w:p w:rsidR="0045298D" w:rsidRDefault="002D4D5F">
          <w:pPr>
            <w:pStyle w:val="Footer"/>
            <w:tabs>
              <w:tab w:val="clear" w:pos="4677"/>
              <w:tab w:val="clear" w:pos="9355"/>
            </w:tabs>
            <w:jc w:val="right"/>
            <w:rPr>
              <w:rFonts w:ascii="Times New Roman" w:hAnsi="Times New Roman" w:cs="Times New Roman"/>
              <w:caps/>
              <w:sz w:val="18"/>
              <w:szCs w:val="18"/>
            </w:rPr>
          </w:pPr>
          <w:r>
            <w:rPr>
              <w:rFonts w:ascii="Times New Roman" w:hAnsi="Times New Roman" w:cs="Times New Roman"/>
              <w:caps/>
              <w:sz w:val="18"/>
              <w:szCs w:val="18"/>
            </w:rPr>
            <w:fldChar w:fldCharType="begin"/>
          </w:r>
          <w:r w:rsidR="0045298D">
            <w:rPr>
              <w:rFonts w:ascii="Times New Roman" w:hAnsi="Times New Roman" w:cs="Times New Roman"/>
              <w:caps/>
              <w:sz w:val="18"/>
              <w:szCs w:val="18"/>
            </w:rPr>
            <w:instrText>PAGE   \* MERGEFORMAT</w:instrText>
          </w:r>
          <w:r>
            <w:rPr>
              <w:rFonts w:ascii="Times New Roman" w:hAnsi="Times New Roman" w:cs="Times New Roman"/>
              <w:caps/>
              <w:sz w:val="18"/>
              <w:szCs w:val="18"/>
            </w:rPr>
            <w:fldChar w:fldCharType="separate"/>
          </w:r>
          <w:r w:rsidR="00682D26">
            <w:rPr>
              <w:rFonts w:ascii="Times New Roman" w:hAnsi="Times New Roman" w:cs="Times New Roman"/>
              <w:caps/>
              <w:noProof/>
              <w:sz w:val="18"/>
              <w:szCs w:val="18"/>
            </w:rPr>
            <w:t>11</w:t>
          </w:r>
          <w:r>
            <w:rPr>
              <w:rFonts w:ascii="Times New Roman" w:hAnsi="Times New Roman" w:cs="Times New Roman"/>
              <w:caps/>
              <w:sz w:val="18"/>
              <w:szCs w:val="18"/>
            </w:rPr>
            <w:fldChar w:fldCharType="end"/>
          </w:r>
        </w:p>
      </w:tc>
    </w:tr>
  </w:tbl>
  <w:p w:rsidR="0045298D" w:rsidRDefault="004529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1B08" w:rsidRDefault="00DD1B08">
      <w:pPr>
        <w:spacing w:after="0" w:line="240" w:lineRule="auto"/>
      </w:pPr>
      <w:r>
        <w:separator/>
      </w:r>
    </w:p>
  </w:footnote>
  <w:footnote w:type="continuationSeparator" w:id="1">
    <w:p w:rsidR="00DD1B08" w:rsidRDefault="00DD1B08">
      <w:pPr>
        <w:spacing w:after="0" w:line="240" w:lineRule="auto"/>
      </w:pPr>
      <w:r>
        <w:continuationSeparator/>
      </w:r>
    </w:p>
  </w:footnote>
  <w:footnote w:id="2">
    <w:p w:rsidR="0045298D" w:rsidRDefault="0045298D">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Указывается суммарное время на выполнение всех модулей КЗ одним конкурсантом.</w:t>
      </w:r>
    </w:p>
  </w:footnote>
  <w:footnote w:id="3">
    <w:p w:rsidR="0045298D" w:rsidRDefault="0045298D">
      <w:pPr>
        <w:pBdr>
          <w:top w:val="none" w:sz="4" w:space="0" w:color="000000"/>
          <w:left w:val="none" w:sz="4" w:space="0" w:color="000000"/>
          <w:bottom w:val="none" w:sz="4" w:space="0" w:color="000000"/>
          <w:right w:val="none" w:sz="4" w:space="0" w:color="000000"/>
          <w:between w:val="none" w:sz="4" w:space="0" w:color="000000"/>
        </w:pBdr>
        <w:spacing w:after="0" w:line="240" w:lineRule="auto"/>
        <w:rPr>
          <w:rFonts w:ascii="Times New Roman" w:eastAsia="Times New Roman" w:hAnsi="Times New Roman" w:cs="Times New Roman"/>
          <w:i/>
          <w:color w:val="000000"/>
          <w:sz w:val="18"/>
          <w:szCs w:val="18"/>
        </w:rPr>
      </w:pPr>
      <w:r>
        <w:rPr>
          <w:vertAlign w:val="superscript"/>
        </w:rPr>
        <w:footnoteRef/>
      </w:r>
      <w:r>
        <w:rPr>
          <w:rFonts w:ascii="Times New Roman" w:eastAsia="Times New Roman" w:hAnsi="Times New Roman" w:cs="Times New Roman"/>
          <w:i/>
          <w:color w:val="000000"/>
          <w:sz w:val="18"/>
          <w:szCs w:val="18"/>
        </w:rPr>
        <w:t xml:space="preserve"> Указываются особенности компетенции, которые относятся ко всем возрастным категориям и чемпионатным линейкам без исключения.</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298D" w:rsidRDefault="0045298D">
    <w:pPr>
      <w:pStyle w:val="Header"/>
      <w:tabs>
        <w:tab w:val="clear" w:pos="9355"/>
        <w:tab w:val="right" w:pos="10631"/>
      </w:tabs>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0B54"/>
    <w:multiLevelType w:val="hybridMultilevel"/>
    <w:tmpl w:val="8A381CF8"/>
    <w:lvl w:ilvl="0" w:tplc="CD8E591C">
      <w:start w:val="1"/>
      <w:numFmt w:val="decimal"/>
      <w:lvlText w:val="%1."/>
      <w:lvlJc w:val="left"/>
      <w:pPr>
        <w:ind w:left="1069" w:hanging="360"/>
      </w:pPr>
      <w:rPr>
        <w:rFonts w:hint="default"/>
      </w:rPr>
    </w:lvl>
    <w:lvl w:ilvl="1" w:tplc="249AA6E0">
      <w:start w:val="1"/>
      <w:numFmt w:val="lowerLetter"/>
      <w:lvlText w:val="%2."/>
      <w:lvlJc w:val="left"/>
      <w:pPr>
        <w:ind w:left="1789" w:hanging="360"/>
      </w:pPr>
    </w:lvl>
    <w:lvl w:ilvl="2" w:tplc="7BEC95AE">
      <w:start w:val="1"/>
      <w:numFmt w:val="lowerRoman"/>
      <w:lvlText w:val="%3."/>
      <w:lvlJc w:val="right"/>
      <w:pPr>
        <w:ind w:left="2509" w:hanging="180"/>
      </w:pPr>
    </w:lvl>
    <w:lvl w:ilvl="3" w:tplc="AF2CA304">
      <w:start w:val="1"/>
      <w:numFmt w:val="decimal"/>
      <w:lvlText w:val="%4."/>
      <w:lvlJc w:val="left"/>
      <w:pPr>
        <w:ind w:left="3229" w:hanging="360"/>
      </w:pPr>
    </w:lvl>
    <w:lvl w:ilvl="4" w:tplc="598E24DE">
      <w:start w:val="1"/>
      <w:numFmt w:val="lowerLetter"/>
      <w:lvlText w:val="%5."/>
      <w:lvlJc w:val="left"/>
      <w:pPr>
        <w:ind w:left="3949" w:hanging="360"/>
      </w:pPr>
    </w:lvl>
    <w:lvl w:ilvl="5" w:tplc="AE94DF10">
      <w:start w:val="1"/>
      <w:numFmt w:val="lowerRoman"/>
      <w:lvlText w:val="%6."/>
      <w:lvlJc w:val="right"/>
      <w:pPr>
        <w:ind w:left="4669" w:hanging="180"/>
      </w:pPr>
    </w:lvl>
    <w:lvl w:ilvl="6" w:tplc="23586944">
      <w:start w:val="1"/>
      <w:numFmt w:val="decimal"/>
      <w:lvlText w:val="%7."/>
      <w:lvlJc w:val="left"/>
      <w:pPr>
        <w:ind w:left="5389" w:hanging="360"/>
      </w:pPr>
    </w:lvl>
    <w:lvl w:ilvl="7" w:tplc="BFCC696A">
      <w:start w:val="1"/>
      <w:numFmt w:val="lowerLetter"/>
      <w:lvlText w:val="%8."/>
      <w:lvlJc w:val="left"/>
      <w:pPr>
        <w:ind w:left="6109" w:hanging="360"/>
      </w:pPr>
    </w:lvl>
    <w:lvl w:ilvl="8" w:tplc="A462AD92">
      <w:start w:val="1"/>
      <w:numFmt w:val="lowerRoman"/>
      <w:lvlText w:val="%9."/>
      <w:lvlJc w:val="right"/>
      <w:pPr>
        <w:ind w:left="6829" w:hanging="180"/>
      </w:pPr>
    </w:lvl>
  </w:abstractNum>
  <w:abstractNum w:abstractNumId="1">
    <w:nsid w:val="04252BE1"/>
    <w:multiLevelType w:val="hybridMultilevel"/>
    <w:tmpl w:val="13B0AD04"/>
    <w:lvl w:ilvl="0" w:tplc="F3AE1D22">
      <w:start w:val="1"/>
      <w:numFmt w:val="decimal"/>
      <w:lvlText w:val="%1."/>
      <w:lvlJc w:val="left"/>
      <w:pPr>
        <w:ind w:left="720" w:hanging="360"/>
      </w:pPr>
    </w:lvl>
    <w:lvl w:ilvl="1" w:tplc="E2E29132">
      <w:start w:val="1"/>
      <w:numFmt w:val="lowerLetter"/>
      <w:lvlText w:val="%2."/>
      <w:lvlJc w:val="left"/>
      <w:pPr>
        <w:ind w:left="1440" w:hanging="360"/>
      </w:pPr>
    </w:lvl>
    <w:lvl w:ilvl="2" w:tplc="9B2A37DE">
      <w:start w:val="1"/>
      <w:numFmt w:val="lowerRoman"/>
      <w:lvlText w:val="%3."/>
      <w:lvlJc w:val="right"/>
      <w:pPr>
        <w:ind w:left="2160" w:hanging="180"/>
      </w:pPr>
    </w:lvl>
    <w:lvl w:ilvl="3" w:tplc="BD54BBDC">
      <w:start w:val="1"/>
      <w:numFmt w:val="decimal"/>
      <w:lvlText w:val="%4."/>
      <w:lvlJc w:val="left"/>
      <w:pPr>
        <w:ind w:left="2880" w:hanging="360"/>
      </w:pPr>
    </w:lvl>
    <w:lvl w:ilvl="4" w:tplc="7A1E77C0">
      <w:start w:val="1"/>
      <w:numFmt w:val="lowerLetter"/>
      <w:lvlText w:val="%5."/>
      <w:lvlJc w:val="left"/>
      <w:pPr>
        <w:ind w:left="3600" w:hanging="360"/>
      </w:pPr>
    </w:lvl>
    <w:lvl w:ilvl="5" w:tplc="662064E0">
      <w:start w:val="1"/>
      <w:numFmt w:val="lowerRoman"/>
      <w:lvlText w:val="%6."/>
      <w:lvlJc w:val="right"/>
      <w:pPr>
        <w:ind w:left="4320" w:hanging="180"/>
      </w:pPr>
    </w:lvl>
    <w:lvl w:ilvl="6" w:tplc="64547EAC">
      <w:start w:val="1"/>
      <w:numFmt w:val="decimal"/>
      <w:lvlText w:val="%7."/>
      <w:lvlJc w:val="left"/>
      <w:pPr>
        <w:ind w:left="5040" w:hanging="360"/>
      </w:pPr>
    </w:lvl>
    <w:lvl w:ilvl="7" w:tplc="EFE6CA5E">
      <w:start w:val="1"/>
      <w:numFmt w:val="lowerLetter"/>
      <w:lvlText w:val="%8."/>
      <w:lvlJc w:val="left"/>
      <w:pPr>
        <w:ind w:left="5760" w:hanging="360"/>
      </w:pPr>
    </w:lvl>
    <w:lvl w:ilvl="8" w:tplc="F5BA927E">
      <w:start w:val="1"/>
      <w:numFmt w:val="lowerRoman"/>
      <w:lvlText w:val="%9."/>
      <w:lvlJc w:val="right"/>
      <w:pPr>
        <w:ind w:left="6480" w:hanging="180"/>
      </w:pPr>
    </w:lvl>
  </w:abstractNum>
  <w:abstractNum w:abstractNumId="2">
    <w:nsid w:val="07533BE5"/>
    <w:multiLevelType w:val="hybridMultilevel"/>
    <w:tmpl w:val="F99EC98E"/>
    <w:lvl w:ilvl="0" w:tplc="0664AED8">
      <w:start w:val="1"/>
      <w:numFmt w:val="decimal"/>
      <w:lvlText w:val="%1."/>
      <w:lvlJc w:val="left"/>
      <w:pPr>
        <w:ind w:left="1069" w:hanging="360"/>
      </w:pPr>
      <w:rPr>
        <w:rFonts w:hint="default"/>
      </w:rPr>
    </w:lvl>
    <w:lvl w:ilvl="1" w:tplc="05A04200">
      <w:start w:val="1"/>
      <w:numFmt w:val="lowerLetter"/>
      <w:lvlText w:val="%2."/>
      <w:lvlJc w:val="left"/>
      <w:pPr>
        <w:ind w:left="1789" w:hanging="360"/>
      </w:pPr>
    </w:lvl>
    <w:lvl w:ilvl="2" w:tplc="78C0BA50">
      <w:start w:val="1"/>
      <w:numFmt w:val="lowerRoman"/>
      <w:lvlText w:val="%3."/>
      <w:lvlJc w:val="right"/>
      <w:pPr>
        <w:ind w:left="2509" w:hanging="180"/>
      </w:pPr>
    </w:lvl>
    <w:lvl w:ilvl="3" w:tplc="1FD8075E">
      <w:start w:val="1"/>
      <w:numFmt w:val="decimal"/>
      <w:lvlText w:val="%4."/>
      <w:lvlJc w:val="left"/>
      <w:pPr>
        <w:ind w:left="3229" w:hanging="360"/>
      </w:pPr>
    </w:lvl>
    <w:lvl w:ilvl="4" w:tplc="E384EDB0">
      <w:start w:val="1"/>
      <w:numFmt w:val="lowerLetter"/>
      <w:lvlText w:val="%5."/>
      <w:lvlJc w:val="left"/>
      <w:pPr>
        <w:ind w:left="3949" w:hanging="360"/>
      </w:pPr>
    </w:lvl>
    <w:lvl w:ilvl="5" w:tplc="0264011E">
      <w:start w:val="1"/>
      <w:numFmt w:val="lowerRoman"/>
      <w:lvlText w:val="%6."/>
      <w:lvlJc w:val="right"/>
      <w:pPr>
        <w:ind w:left="4669" w:hanging="180"/>
      </w:pPr>
    </w:lvl>
    <w:lvl w:ilvl="6" w:tplc="5F00DB3E">
      <w:start w:val="1"/>
      <w:numFmt w:val="decimal"/>
      <w:lvlText w:val="%7."/>
      <w:lvlJc w:val="left"/>
      <w:pPr>
        <w:ind w:left="5389" w:hanging="360"/>
      </w:pPr>
    </w:lvl>
    <w:lvl w:ilvl="7" w:tplc="64628C7E">
      <w:start w:val="1"/>
      <w:numFmt w:val="lowerLetter"/>
      <w:lvlText w:val="%8."/>
      <w:lvlJc w:val="left"/>
      <w:pPr>
        <w:ind w:left="6109" w:hanging="360"/>
      </w:pPr>
    </w:lvl>
    <w:lvl w:ilvl="8" w:tplc="5304249A">
      <w:start w:val="1"/>
      <w:numFmt w:val="lowerRoman"/>
      <w:lvlText w:val="%9."/>
      <w:lvlJc w:val="right"/>
      <w:pPr>
        <w:ind w:left="6829" w:hanging="180"/>
      </w:pPr>
    </w:lvl>
  </w:abstractNum>
  <w:abstractNum w:abstractNumId="3">
    <w:nsid w:val="0AC25859"/>
    <w:multiLevelType w:val="hybridMultilevel"/>
    <w:tmpl w:val="1CD43C2A"/>
    <w:lvl w:ilvl="0" w:tplc="702A9AB8">
      <w:start w:val="1"/>
      <w:numFmt w:val="decimal"/>
      <w:lvlText w:val="%1."/>
      <w:lvlJc w:val="left"/>
      <w:pPr>
        <w:ind w:left="501" w:hanging="360"/>
      </w:pPr>
    </w:lvl>
    <w:lvl w:ilvl="1" w:tplc="28EC4180">
      <w:start w:val="1"/>
      <w:numFmt w:val="lowerLetter"/>
      <w:lvlText w:val="%2."/>
      <w:lvlJc w:val="left"/>
      <w:pPr>
        <w:ind w:left="1440" w:hanging="360"/>
      </w:pPr>
    </w:lvl>
    <w:lvl w:ilvl="2" w:tplc="5C160F00">
      <w:start w:val="1"/>
      <w:numFmt w:val="lowerRoman"/>
      <w:lvlText w:val="%3."/>
      <w:lvlJc w:val="right"/>
      <w:pPr>
        <w:ind w:left="2160" w:hanging="180"/>
      </w:pPr>
    </w:lvl>
    <w:lvl w:ilvl="3" w:tplc="C762B060">
      <w:start w:val="1"/>
      <w:numFmt w:val="decimal"/>
      <w:lvlText w:val="%4."/>
      <w:lvlJc w:val="left"/>
      <w:pPr>
        <w:ind w:left="2880" w:hanging="360"/>
      </w:pPr>
    </w:lvl>
    <w:lvl w:ilvl="4" w:tplc="FE92B398">
      <w:start w:val="1"/>
      <w:numFmt w:val="lowerLetter"/>
      <w:lvlText w:val="%5."/>
      <w:lvlJc w:val="left"/>
      <w:pPr>
        <w:ind w:left="3600" w:hanging="360"/>
      </w:pPr>
    </w:lvl>
    <w:lvl w:ilvl="5" w:tplc="765AF536">
      <w:start w:val="1"/>
      <w:numFmt w:val="lowerRoman"/>
      <w:lvlText w:val="%6."/>
      <w:lvlJc w:val="right"/>
      <w:pPr>
        <w:ind w:left="4320" w:hanging="180"/>
      </w:pPr>
    </w:lvl>
    <w:lvl w:ilvl="6" w:tplc="D326DEC2">
      <w:start w:val="1"/>
      <w:numFmt w:val="decimal"/>
      <w:lvlText w:val="%7."/>
      <w:lvlJc w:val="left"/>
      <w:pPr>
        <w:ind w:left="5040" w:hanging="360"/>
      </w:pPr>
    </w:lvl>
    <w:lvl w:ilvl="7" w:tplc="4C301F12">
      <w:start w:val="1"/>
      <w:numFmt w:val="lowerLetter"/>
      <w:lvlText w:val="%8."/>
      <w:lvlJc w:val="left"/>
      <w:pPr>
        <w:ind w:left="5760" w:hanging="360"/>
      </w:pPr>
    </w:lvl>
    <w:lvl w:ilvl="8" w:tplc="77CADC40">
      <w:start w:val="1"/>
      <w:numFmt w:val="lowerRoman"/>
      <w:lvlText w:val="%9."/>
      <w:lvlJc w:val="right"/>
      <w:pPr>
        <w:ind w:left="6480" w:hanging="180"/>
      </w:pPr>
    </w:lvl>
  </w:abstractNum>
  <w:abstractNum w:abstractNumId="4">
    <w:nsid w:val="0BE92129"/>
    <w:multiLevelType w:val="hybridMultilevel"/>
    <w:tmpl w:val="95BA81C8"/>
    <w:lvl w:ilvl="0" w:tplc="48CAD508">
      <w:start w:val="1"/>
      <w:numFmt w:val="bullet"/>
      <w:lvlText w:val="•"/>
      <w:lvlJc w:val="left"/>
      <w:pPr>
        <w:ind w:left="720" w:hanging="360"/>
      </w:pPr>
      <w:rPr>
        <w:rFonts w:ascii="Arial" w:hAnsi="Arial" w:hint="default"/>
      </w:rPr>
    </w:lvl>
    <w:lvl w:ilvl="1" w:tplc="2BA6045A">
      <w:start w:val="1"/>
      <w:numFmt w:val="bullet"/>
      <w:lvlText w:val="o"/>
      <w:lvlJc w:val="left"/>
      <w:pPr>
        <w:ind w:left="1440" w:hanging="360"/>
      </w:pPr>
      <w:rPr>
        <w:rFonts w:ascii="Courier New" w:hAnsi="Courier New" w:cs="Courier New" w:hint="default"/>
      </w:rPr>
    </w:lvl>
    <w:lvl w:ilvl="2" w:tplc="41745830">
      <w:start w:val="1"/>
      <w:numFmt w:val="bullet"/>
      <w:lvlText w:val=""/>
      <w:lvlJc w:val="left"/>
      <w:pPr>
        <w:ind w:left="2160" w:hanging="360"/>
      </w:pPr>
      <w:rPr>
        <w:rFonts w:ascii="Wingdings" w:hAnsi="Wingdings" w:hint="default"/>
      </w:rPr>
    </w:lvl>
    <w:lvl w:ilvl="3" w:tplc="846A4F70">
      <w:start w:val="1"/>
      <w:numFmt w:val="bullet"/>
      <w:lvlText w:val=""/>
      <w:lvlJc w:val="left"/>
      <w:pPr>
        <w:ind w:left="2880" w:hanging="360"/>
      </w:pPr>
      <w:rPr>
        <w:rFonts w:ascii="Symbol" w:hAnsi="Symbol" w:hint="default"/>
      </w:rPr>
    </w:lvl>
    <w:lvl w:ilvl="4" w:tplc="DAF23408">
      <w:start w:val="1"/>
      <w:numFmt w:val="bullet"/>
      <w:lvlText w:val="o"/>
      <w:lvlJc w:val="left"/>
      <w:pPr>
        <w:ind w:left="3600" w:hanging="360"/>
      </w:pPr>
      <w:rPr>
        <w:rFonts w:ascii="Courier New" w:hAnsi="Courier New" w:cs="Courier New" w:hint="default"/>
      </w:rPr>
    </w:lvl>
    <w:lvl w:ilvl="5" w:tplc="90E08B28">
      <w:start w:val="1"/>
      <w:numFmt w:val="bullet"/>
      <w:lvlText w:val=""/>
      <w:lvlJc w:val="left"/>
      <w:pPr>
        <w:ind w:left="4320" w:hanging="360"/>
      </w:pPr>
      <w:rPr>
        <w:rFonts w:ascii="Wingdings" w:hAnsi="Wingdings" w:hint="default"/>
      </w:rPr>
    </w:lvl>
    <w:lvl w:ilvl="6" w:tplc="F02C7602">
      <w:start w:val="1"/>
      <w:numFmt w:val="bullet"/>
      <w:lvlText w:val=""/>
      <w:lvlJc w:val="left"/>
      <w:pPr>
        <w:ind w:left="5040" w:hanging="360"/>
      </w:pPr>
      <w:rPr>
        <w:rFonts w:ascii="Symbol" w:hAnsi="Symbol" w:hint="default"/>
      </w:rPr>
    </w:lvl>
    <w:lvl w:ilvl="7" w:tplc="CE54EF0E">
      <w:start w:val="1"/>
      <w:numFmt w:val="bullet"/>
      <w:lvlText w:val="o"/>
      <w:lvlJc w:val="left"/>
      <w:pPr>
        <w:ind w:left="5760" w:hanging="360"/>
      </w:pPr>
      <w:rPr>
        <w:rFonts w:ascii="Courier New" w:hAnsi="Courier New" w:cs="Courier New" w:hint="default"/>
      </w:rPr>
    </w:lvl>
    <w:lvl w:ilvl="8" w:tplc="89364EB8">
      <w:start w:val="1"/>
      <w:numFmt w:val="bullet"/>
      <w:lvlText w:val=""/>
      <w:lvlJc w:val="left"/>
      <w:pPr>
        <w:ind w:left="6480" w:hanging="360"/>
      </w:pPr>
      <w:rPr>
        <w:rFonts w:ascii="Wingdings" w:hAnsi="Wingdings" w:hint="default"/>
      </w:rPr>
    </w:lvl>
  </w:abstractNum>
  <w:abstractNum w:abstractNumId="5">
    <w:nsid w:val="155765D5"/>
    <w:multiLevelType w:val="hybridMultilevel"/>
    <w:tmpl w:val="CE0EA770"/>
    <w:lvl w:ilvl="0" w:tplc="0DE4456E">
      <w:start w:val="1"/>
      <w:numFmt w:val="decimal"/>
      <w:lvlText w:val="%1."/>
      <w:lvlJc w:val="left"/>
      <w:pPr>
        <w:ind w:left="720" w:hanging="360"/>
      </w:pPr>
      <w:rPr>
        <w:rFonts w:hint="default"/>
      </w:rPr>
    </w:lvl>
    <w:lvl w:ilvl="1" w:tplc="1604D96E">
      <w:start w:val="1"/>
      <w:numFmt w:val="lowerLetter"/>
      <w:lvlText w:val="%2."/>
      <w:lvlJc w:val="left"/>
      <w:pPr>
        <w:ind w:left="1440" w:hanging="360"/>
      </w:pPr>
    </w:lvl>
    <w:lvl w:ilvl="2" w:tplc="DBA04176">
      <w:start w:val="1"/>
      <w:numFmt w:val="lowerRoman"/>
      <w:lvlText w:val="%3."/>
      <w:lvlJc w:val="right"/>
      <w:pPr>
        <w:ind w:left="2160" w:hanging="180"/>
      </w:pPr>
    </w:lvl>
    <w:lvl w:ilvl="3" w:tplc="B2B68056">
      <w:start w:val="1"/>
      <w:numFmt w:val="decimal"/>
      <w:lvlText w:val="%4."/>
      <w:lvlJc w:val="left"/>
      <w:pPr>
        <w:ind w:left="2880" w:hanging="360"/>
      </w:pPr>
    </w:lvl>
    <w:lvl w:ilvl="4" w:tplc="C76E6440">
      <w:start w:val="1"/>
      <w:numFmt w:val="lowerLetter"/>
      <w:lvlText w:val="%5."/>
      <w:lvlJc w:val="left"/>
      <w:pPr>
        <w:ind w:left="3600" w:hanging="360"/>
      </w:pPr>
    </w:lvl>
    <w:lvl w:ilvl="5" w:tplc="660676C0">
      <w:start w:val="1"/>
      <w:numFmt w:val="lowerRoman"/>
      <w:lvlText w:val="%6."/>
      <w:lvlJc w:val="right"/>
      <w:pPr>
        <w:ind w:left="4320" w:hanging="180"/>
      </w:pPr>
    </w:lvl>
    <w:lvl w:ilvl="6" w:tplc="44C6D2AA">
      <w:start w:val="1"/>
      <w:numFmt w:val="decimal"/>
      <w:lvlText w:val="%7."/>
      <w:lvlJc w:val="left"/>
      <w:pPr>
        <w:ind w:left="5040" w:hanging="360"/>
      </w:pPr>
    </w:lvl>
    <w:lvl w:ilvl="7" w:tplc="48A42C70">
      <w:start w:val="1"/>
      <w:numFmt w:val="lowerLetter"/>
      <w:lvlText w:val="%8."/>
      <w:lvlJc w:val="left"/>
      <w:pPr>
        <w:ind w:left="5760" w:hanging="360"/>
      </w:pPr>
    </w:lvl>
    <w:lvl w:ilvl="8" w:tplc="3C529CA8">
      <w:start w:val="1"/>
      <w:numFmt w:val="lowerRoman"/>
      <w:lvlText w:val="%9."/>
      <w:lvlJc w:val="right"/>
      <w:pPr>
        <w:ind w:left="6480" w:hanging="180"/>
      </w:pPr>
    </w:lvl>
  </w:abstractNum>
  <w:abstractNum w:abstractNumId="6">
    <w:nsid w:val="173D3AE4"/>
    <w:multiLevelType w:val="hybridMultilevel"/>
    <w:tmpl w:val="12FE0FF2"/>
    <w:lvl w:ilvl="0" w:tplc="2D7A0684">
      <w:start w:val="1"/>
      <w:numFmt w:val="decimal"/>
      <w:lvlText w:val="%1."/>
      <w:lvlJc w:val="left"/>
      <w:pPr>
        <w:ind w:left="1571" w:hanging="360"/>
      </w:pPr>
    </w:lvl>
    <w:lvl w:ilvl="1" w:tplc="4824DAAC">
      <w:start w:val="1"/>
      <w:numFmt w:val="lowerLetter"/>
      <w:lvlText w:val="%2."/>
      <w:lvlJc w:val="left"/>
      <w:pPr>
        <w:ind w:left="2291" w:hanging="360"/>
      </w:pPr>
    </w:lvl>
    <w:lvl w:ilvl="2" w:tplc="7230F70C">
      <w:start w:val="1"/>
      <w:numFmt w:val="lowerRoman"/>
      <w:lvlText w:val="%3."/>
      <w:lvlJc w:val="right"/>
      <w:pPr>
        <w:ind w:left="3011" w:hanging="180"/>
      </w:pPr>
    </w:lvl>
    <w:lvl w:ilvl="3" w:tplc="4BEE64F2">
      <w:start w:val="1"/>
      <w:numFmt w:val="decimal"/>
      <w:lvlText w:val="%4."/>
      <w:lvlJc w:val="left"/>
      <w:pPr>
        <w:ind w:left="3731" w:hanging="360"/>
      </w:pPr>
    </w:lvl>
    <w:lvl w:ilvl="4" w:tplc="EEC49648">
      <w:start w:val="1"/>
      <w:numFmt w:val="lowerLetter"/>
      <w:lvlText w:val="%5."/>
      <w:lvlJc w:val="left"/>
      <w:pPr>
        <w:ind w:left="4451" w:hanging="360"/>
      </w:pPr>
    </w:lvl>
    <w:lvl w:ilvl="5" w:tplc="DD50C86C">
      <w:start w:val="1"/>
      <w:numFmt w:val="lowerRoman"/>
      <w:lvlText w:val="%6."/>
      <w:lvlJc w:val="right"/>
      <w:pPr>
        <w:ind w:left="5171" w:hanging="180"/>
      </w:pPr>
    </w:lvl>
    <w:lvl w:ilvl="6" w:tplc="7D84B59C">
      <w:start w:val="1"/>
      <w:numFmt w:val="decimal"/>
      <w:lvlText w:val="%7."/>
      <w:lvlJc w:val="left"/>
      <w:pPr>
        <w:ind w:left="5891" w:hanging="360"/>
      </w:pPr>
    </w:lvl>
    <w:lvl w:ilvl="7" w:tplc="938625AE">
      <w:start w:val="1"/>
      <w:numFmt w:val="lowerLetter"/>
      <w:lvlText w:val="%8."/>
      <w:lvlJc w:val="left"/>
      <w:pPr>
        <w:ind w:left="6611" w:hanging="360"/>
      </w:pPr>
    </w:lvl>
    <w:lvl w:ilvl="8" w:tplc="FB0242F8">
      <w:start w:val="1"/>
      <w:numFmt w:val="lowerRoman"/>
      <w:lvlText w:val="%9."/>
      <w:lvlJc w:val="right"/>
      <w:pPr>
        <w:ind w:left="7331" w:hanging="180"/>
      </w:pPr>
    </w:lvl>
  </w:abstractNum>
  <w:abstractNum w:abstractNumId="7">
    <w:nsid w:val="17455FC6"/>
    <w:multiLevelType w:val="hybridMultilevel"/>
    <w:tmpl w:val="11C036A0"/>
    <w:lvl w:ilvl="0" w:tplc="EF02C4BA">
      <w:start w:val="1"/>
      <w:numFmt w:val="bullet"/>
      <w:pStyle w:val="bullet"/>
      <w:lvlText w:val=""/>
      <w:lvlJc w:val="left"/>
      <w:pPr>
        <w:tabs>
          <w:tab w:val="num" w:pos="360"/>
        </w:tabs>
        <w:ind w:left="360" w:hanging="360"/>
      </w:pPr>
      <w:rPr>
        <w:rFonts w:ascii="Symbol" w:hAnsi="Symbol" w:hint="default"/>
      </w:rPr>
    </w:lvl>
    <w:lvl w:ilvl="1" w:tplc="93D6E3DE">
      <w:start w:val="1"/>
      <w:numFmt w:val="bullet"/>
      <w:lvlText w:val="o"/>
      <w:lvlJc w:val="left"/>
      <w:pPr>
        <w:tabs>
          <w:tab w:val="num" w:pos="1440"/>
        </w:tabs>
        <w:ind w:left="1440" w:hanging="360"/>
      </w:pPr>
      <w:rPr>
        <w:rFonts w:ascii="Courier New" w:hAnsi="Courier New" w:hint="default"/>
      </w:rPr>
    </w:lvl>
    <w:lvl w:ilvl="2" w:tplc="55364EF4">
      <w:start w:val="1"/>
      <w:numFmt w:val="bullet"/>
      <w:lvlText w:val=""/>
      <w:lvlJc w:val="left"/>
      <w:pPr>
        <w:tabs>
          <w:tab w:val="num" w:pos="2160"/>
        </w:tabs>
        <w:ind w:left="2160" w:hanging="360"/>
      </w:pPr>
      <w:rPr>
        <w:rFonts w:ascii="Wingdings" w:hAnsi="Wingdings" w:hint="default"/>
      </w:rPr>
    </w:lvl>
    <w:lvl w:ilvl="3" w:tplc="55A2A12E">
      <w:start w:val="1"/>
      <w:numFmt w:val="bullet"/>
      <w:lvlText w:val=""/>
      <w:lvlJc w:val="left"/>
      <w:pPr>
        <w:tabs>
          <w:tab w:val="num" w:pos="2880"/>
        </w:tabs>
        <w:ind w:left="2880" w:hanging="360"/>
      </w:pPr>
      <w:rPr>
        <w:rFonts w:ascii="Symbol" w:hAnsi="Symbol" w:hint="default"/>
      </w:rPr>
    </w:lvl>
    <w:lvl w:ilvl="4" w:tplc="E6A4C310">
      <w:start w:val="1"/>
      <w:numFmt w:val="bullet"/>
      <w:lvlText w:val="o"/>
      <w:lvlJc w:val="left"/>
      <w:pPr>
        <w:tabs>
          <w:tab w:val="num" w:pos="3600"/>
        </w:tabs>
        <w:ind w:left="3600" w:hanging="360"/>
      </w:pPr>
      <w:rPr>
        <w:rFonts w:ascii="Courier New" w:hAnsi="Courier New" w:hint="default"/>
      </w:rPr>
    </w:lvl>
    <w:lvl w:ilvl="5" w:tplc="D5105144">
      <w:start w:val="1"/>
      <w:numFmt w:val="bullet"/>
      <w:lvlText w:val=""/>
      <w:lvlJc w:val="left"/>
      <w:pPr>
        <w:tabs>
          <w:tab w:val="num" w:pos="4320"/>
        </w:tabs>
        <w:ind w:left="4320" w:hanging="360"/>
      </w:pPr>
      <w:rPr>
        <w:rFonts w:ascii="Wingdings" w:hAnsi="Wingdings" w:hint="default"/>
      </w:rPr>
    </w:lvl>
    <w:lvl w:ilvl="6" w:tplc="234A475E">
      <w:start w:val="1"/>
      <w:numFmt w:val="bullet"/>
      <w:lvlText w:val=""/>
      <w:lvlJc w:val="left"/>
      <w:pPr>
        <w:tabs>
          <w:tab w:val="num" w:pos="5040"/>
        </w:tabs>
        <w:ind w:left="5040" w:hanging="360"/>
      </w:pPr>
      <w:rPr>
        <w:rFonts w:ascii="Symbol" w:hAnsi="Symbol" w:hint="default"/>
      </w:rPr>
    </w:lvl>
    <w:lvl w:ilvl="7" w:tplc="4308D682">
      <w:start w:val="1"/>
      <w:numFmt w:val="bullet"/>
      <w:lvlText w:val="o"/>
      <w:lvlJc w:val="left"/>
      <w:pPr>
        <w:tabs>
          <w:tab w:val="num" w:pos="5760"/>
        </w:tabs>
        <w:ind w:left="5760" w:hanging="360"/>
      </w:pPr>
      <w:rPr>
        <w:rFonts w:ascii="Courier New" w:hAnsi="Courier New" w:hint="default"/>
      </w:rPr>
    </w:lvl>
    <w:lvl w:ilvl="8" w:tplc="C5EEB860">
      <w:start w:val="1"/>
      <w:numFmt w:val="bullet"/>
      <w:lvlText w:val=""/>
      <w:lvlJc w:val="left"/>
      <w:pPr>
        <w:tabs>
          <w:tab w:val="num" w:pos="6480"/>
        </w:tabs>
        <w:ind w:left="6480" w:hanging="360"/>
      </w:pPr>
      <w:rPr>
        <w:rFonts w:ascii="Wingdings" w:hAnsi="Wingdings" w:hint="default"/>
      </w:rPr>
    </w:lvl>
  </w:abstractNum>
  <w:abstractNum w:abstractNumId="8">
    <w:nsid w:val="1894230C"/>
    <w:multiLevelType w:val="hybridMultilevel"/>
    <w:tmpl w:val="6E6A6C9A"/>
    <w:lvl w:ilvl="0" w:tplc="B6627300">
      <w:start w:val="1"/>
      <w:numFmt w:val="decimal"/>
      <w:lvlText w:val="%1."/>
      <w:lvlJc w:val="left"/>
      <w:pPr>
        <w:ind w:left="1211" w:hanging="360"/>
      </w:pPr>
      <w:rPr>
        <w:rFonts w:eastAsiaTheme="minorHAnsi" w:cstheme="minorBidi" w:hint="default"/>
        <w:color w:val="auto"/>
      </w:rPr>
    </w:lvl>
    <w:lvl w:ilvl="1" w:tplc="4050A89A">
      <w:start w:val="1"/>
      <w:numFmt w:val="lowerLetter"/>
      <w:lvlText w:val="%2."/>
      <w:lvlJc w:val="left"/>
      <w:pPr>
        <w:ind w:left="1931" w:hanging="360"/>
      </w:pPr>
    </w:lvl>
    <w:lvl w:ilvl="2" w:tplc="98DA6CB0">
      <w:start w:val="1"/>
      <w:numFmt w:val="lowerRoman"/>
      <w:lvlText w:val="%3."/>
      <w:lvlJc w:val="right"/>
      <w:pPr>
        <w:ind w:left="2651" w:hanging="180"/>
      </w:pPr>
    </w:lvl>
    <w:lvl w:ilvl="3" w:tplc="21EEEA58">
      <w:start w:val="1"/>
      <w:numFmt w:val="decimal"/>
      <w:lvlText w:val="%4."/>
      <w:lvlJc w:val="left"/>
      <w:pPr>
        <w:ind w:left="3371" w:hanging="360"/>
      </w:pPr>
    </w:lvl>
    <w:lvl w:ilvl="4" w:tplc="B866C694">
      <w:start w:val="1"/>
      <w:numFmt w:val="lowerLetter"/>
      <w:lvlText w:val="%5."/>
      <w:lvlJc w:val="left"/>
      <w:pPr>
        <w:ind w:left="4091" w:hanging="360"/>
      </w:pPr>
    </w:lvl>
    <w:lvl w:ilvl="5" w:tplc="98A8DE44">
      <w:start w:val="1"/>
      <w:numFmt w:val="lowerRoman"/>
      <w:lvlText w:val="%6."/>
      <w:lvlJc w:val="right"/>
      <w:pPr>
        <w:ind w:left="4811" w:hanging="180"/>
      </w:pPr>
    </w:lvl>
    <w:lvl w:ilvl="6" w:tplc="7EA641FC">
      <w:start w:val="1"/>
      <w:numFmt w:val="decimal"/>
      <w:lvlText w:val="%7."/>
      <w:lvlJc w:val="left"/>
      <w:pPr>
        <w:ind w:left="5531" w:hanging="360"/>
      </w:pPr>
    </w:lvl>
    <w:lvl w:ilvl="7" w:tplc="BCEE6E94">
      <w:start w:val="1"/>
      <w:numFmt w:val="lowerLetter"/>
      <w:lvlText w:val="%8."/>
      <w:lvlJc w:val="left"/>
      <w:pPr>
        <w:ind w:left="6251" w:hanging="360"/>
      </w:pPr>
    </w:lvl>
    <w:lvl w:ilvl="8" w:tplc="9D0C407C">
      <w:start w:val="1"/>
      <w:numFmt w:val="lowerRoman"/>
      <w:lvlText w:val="%9."/>
      <w:lvlJc w:val="right"/>
      <w:pPr>
        <w:ind w:left="6971" w:hanging="180"/>
      </w:pPr>
    </w:lvl>
  </w:abstractNum>
  <w:abstractNum w:abstractNumId="9">
    <w:nsid w:val="1995115D"/>
    <w:multiLevelType w:val="hybridMultilevel"/>
    <w:tmpl w:val="A746DB68"/>
    <w:lvl w:ilvl="0" w:tplc="A922F050">
      <w:start w:val="1"/>
      <w:numFmt w:val="decimal"/>
      <w:lvlText w:val="%1."/>
      <w:lvlJc w:val="left"/>
      <w:pPr>
        <w:ind w:left="720" w:hanging="360"/>
      </w:pPr>
    </w:lvl>
    <w:lvl w:ilvl="1" w:tplc="DA0A55D4">
      <w:start w:val="1"/>
      <w:numFmt w:val="lowerLetter"/>
      <w:lvlText w:val="%2."/>
      <w:lvlJc w:val="left"/>
      <w:pPr>
        <w:ind w:left="1440" w:hanging="360"/>
      </w:pPr>
    </w:lvl>
    <w:lvl w:ilvl="2" w:tplc="2A240DA8">
      <w:start w:val="1"/>
      <w:numFmt w:val="lowerRoman"/>
      <w:lvlText w:val="%3."/>
      <w:lvlJc w:val="right"/>
      <w:pPr>
        <w:ind w:left="2160" w:hanging="180"/>
      </w:pPr>
    </w:lvl>
    <w:lvl w:ilvl="3" w:tplc="69648D0C">
      <w:start w:val="1"/>
      <w:numFmt w:val="decimal"/>
      <w:lvlText w:val="%4."/>
      <w:lvlJc w:val="left"/>
      <w:pPr>
        <w:ind w:left="2880" w:hanging="360"/>
      </w:pPr>
    </w:lvl>
    <w:lvl w:ilvl="4" w:tplc="77FC8A9A">
      <w:start w:val="1"/>
      <w:numFmt w:val="lowerLetter"/>
      <w:lvlText w:val="%5."/>
      <w:lvlJc w:val="left"/>
      <w:pPr>
        <w:ind w:left="3600" w:hanging="360"/>
      </w:pPr>
    </w:lvl>
    <w:lvl w:ilvl="5" w:tplc="B0982A56">
      <w:start w:val="1"/>
      <w:numFmt w:val="lowerRoman"/>
      <w:lvlText w:val="%6."/>
      <w:lvlJc w:val="right"/>
      <w:pPr>
        <w:ind w:left="4320" w:hanging="180"/>
      </w:pPr>
    </w:lvl>
    <w:lvl w:ilvl="6" w:tplc="89EE1238">
      <w:start w:val="1"/>
      <w:numFmt w:val="decimal"/>
      <w:lvlText w:val="%7."/>
      <w:lvlJc w:val="left"/>
      <w:pPr>
        <w:ind w:left="5040" w:hanging="360"/>
      </w:pPr>
    </w:lvl>
    <w:lvl w:ilvl="7" w:tplc="75A4ABFC">
      <w:start w:val="1"/>
      <w:numFmt w:val="lowerLetter"/>
      <w:lvlText w:val="%8."/>
      <w:lvlJc w:val="left"/>
      <w:pPr>
        <w:ind w:left="5760" w:hanging="360"/>
      </w:pPr>
    </w:lvl>
    <w:lvl w:ilvl="8" w:tplc="5E0A345A">
      <w:start w:val="1"/>
      <w:numFmt w:val="lowerRoman"/>
      <w:lvlText w:val="%9."/>
      <w:lvlJc w:val="right"/>
      <w:pPr>
        <w:ind w:left="6480" w:hanging="180"/>
      </w:pPr>
    </w:lvl>
  </w:abstractNum>
  <w:abstractNum w:abstractNumId="10">
    <w:nsid w:val="1ABA09DD"/>
    <w:multiLevelType w:val="hybridMultilevel"/>
    <w:tmpl w:val="1EBEDBBC"/>
    <w:lvl w:ilvl="0" w:tplc="3AF42856">
      <w:start w:val="1"/>
      <w:numFmt w:val="decimal"/>
      <w:lvlText w:val="%1."/>
      <w:lvlJc w:val="left"/>
      <w:pPr>
        <w:ind w:left="1211" w:hanging="360"/>
      </w:pPr>
      <w:rPr>
        <w:rFonts w:ascii="Times New Roman" w:hAnsi="Times New Roman" w:hint="default"/>
        <w:sz w:val="28"/>
      </w:rPr>
    </w:lvl>
    <w:lvl w:ilvl="1" w:tplc="BA689FC2">
      <w:start w:val="1"/>
      <w:numFmt w:val="lowerLetter"/>
      <w:lvlText w:val="%2."/>
      <w:lvlJc w:val="left"/>
      <w:pPr>
        <w:ind w:left="1931" w:hanging="360"/>
      </w:pPr>
    </w:lvl>
    <w:lvl w:ilvl="2" w:tplc="5948B6DC">
      <w:start w:val="1"/>
      <w:numFmt w:val="lowerRoman"/>
      <w:lvlText w:val="%3."/>
      <w:lvlJc w:val="right"/>
      <w:pPr>
        <w:ind w:left="2651" w:hanging="180"/>
      </w:pPr>
    </w:lvl>
    <w:lvl w:ilvl="3" w:tplc="AF32A8E0">
      <w:start w:val="1"/>
      <w:numFmt w:val="decimal"/>
      <w:lvlText w:val="%4."/>
      <w:lvlJc w:val="left"/>
      <w:pPr>
        <w:ind w:left="3371" w:hanging="360"/>
      </w:pPr>
    </w:lvl>
    <w:lvl w:ilvl="4" w:tplc="1CC4FDCE">
      <w:start w:val="1"/>
      <w:numFmt w:val="lowerLetter"/>
      <w:lvlText w:val="%5."/>
      <w:lvlJc w:val="left"/>
      <w:pPr>
        <w:ind w:left="4091" w:hanging="360"/>
      </w:pPr>
    </w:lvl>
    <w:lvl w:ilvl="5" w:tplc="52B8D3FC">
      <w:start w:val="1"/>
      <w:numFmt w:val="lowerRoman"/>
      <w:lvlText w:val="%6."/>
      <w:lvlJc w:val="right"/>
      <w:pPr>
        <w:ind w:left="4811" w:hanging="180"/>
      </w:pPr>
    </w:lvl>
    <w:lvl w:ilvl="6" w:tplc="15863E12">
      <w:start w:val="1"/>
      <w:numFmt w:val="decimal"/>
      <w:lvlText w:val="%7."/>
      <w:lvlJc w:val="left"/>
      <w:pPr>
        <w:ind w:left="5531" w:hanging="360"/>
      </w:pPr>
    </w:lvl>
    <w:lvl w:ilvl="7" w:tplc="94C0EDA2">
      <w:start w:val="1"/>
      <w:numFmt w:val="lowerLetter"/>
      <w:lvlText w:val="%8."/>
      <w:lvlJc w:val="left"/>
      <w:pPr>
        <w:ind w:left="6251" w:hanging="360"/>
      </w:pPr>
    </w:lvl>
    <w:lvl w:ilvl="8" w:tplc="0D14F612">
      <w:start w:val="1"/>
      <w:numFmt w:val="lowerRoman"/>
      <w:lvlText w:val="%9."/>
      <w:lvlJc w:val="right"/>
      <w:pPr>
        <w:ind w:left="6971" w:hanging="180"/>
      </w:pPr>
    </w:lvl>
  </w:abstractNum>
  <w:abstractNum w:abstractNumId="11">
    <w:nsid w:val="1AC47837"/>
    <w:multiLevelType w:val="hybridMultilevel"/>
    <w:tmpl w:val="CC265F86"/>
    <w:lvl w:ilvl="0" w:tplc="18BAE50C">
      <w:start w:val="2"/>
      <w:numFmt w:val="decimal"/>
      <w:lvlText w:val="%1."/>
      <w:lvlJc w:val="left"/>
      <w:pPr>
        <w:ind w:left="770" w:hanging="770"/>
      </w:pPr>
      <w:rPr>
        <w:rFonts w:hint="default"/>
      </w:rPr>
    </w:lvl>
    <w:lvl w:ilvl="1" w:tplc="C2721964">
      <w:numFmt w:val="none"/>
      <w:lvlText w:val=""/>
      <w:lvlJc w:val="left"/>
      <w:pPr>
        <w:tabs>
          <w:tab w:val="num" w:pos="360"/>
        </w:tabs>
      </w:pPr>
    </w:lvl>
    <w:lvl w:ilvl="2" w:tplc="7264DE74">
      <w:numFmt w:val="none"/>
      <w:lvlText w:val=""/>
      <w:lvlJc w:val="left"/>
      <w:pPr>
        <w:tabs>
          <w:tab w:val="num" w:pos="360"/>
        </w:tabs>
      </w:pPr>
    </w:lvl>
    <w:lvl w:ilvl="3" w:tplc="8B4A0500">
      <w:numFmt w:val="none"/>
      <w:lvlText w:val=""/>
      <w:lvlJc w:val="left"/>
      <w:pPr>
        <w:tabs>
          <w:tab w:val="num" w:pos="360"/>
        </w:tabs>
      </w:pPr>
    </w:lvl>
    <w:lvl w:ilvl="4" w:tplc="28D01324">
      <w:numFmt w:val="none"/>
      <w:lvlText w:val=""/>
      <w:lvlJc w:val="left"/>
      <w:pPr>
        <w:tabs>
          <w:tab w:val="num" w:pos="360"/>
        </w:tabs>
      </w:pPr>
    </w:lvl>
    <w:lvl w:ilvl="5" w:tplc="B2E45B4E">
      <w:numFmt w:val="none"/>
      <w:lvlText w:val=""/>
      <w:lvlJc w:val="left"/>
      <w:pPr>
        <w:tabs>
          <w:tab w:val="num" w:pos="360"/>
        </w:tabs>
      </w:pPr>
    </w:lvl>
    <w:lvl w:ilvl="6" w:tplc="535446EC">
      <w:numFmt w:val="none"/>
      <w:lvlText w:val=""/>
      <w:lvlJc w:val="left"/>
      <w:pPr>
        <w:tabs>
          <w:tab w:val="num" w:pos="360"/>
        </w:tabs>
      </w:pPr>
    </w:lvl>
    <w:lvl w:ilvl="7" w:tplc="26701006">
      <w:numFmt w:val="none"/>
      <w:lvlText w:val=""/>
      <w:lvlJc w:val="left"/>
      <w:pPr>
        <w:tabs>
          <w:tab w:val="num" w:pos="360"/>
        </w:tabs>
      </w:pPr>
    </w:lvl>
    <w:lvl w:ilvl="8" w:tplc="043E0A58">
      <w:numFmt w:val="none"/>
      <w:lvlText w:val=""/>
      <w:lvlJc w:val="left"/>
      <w:pPr>
        <w:tabs>
          <w:tab w:val="num" w:pos="360"/>
        </w:tabs>
      </w:pPr>
    </w:lvl>
  </w:abstractNum>
  <w:abstractNum w:abstractNumId="12">
    <w:nsid w:val="1B276CF5"/>
    <w:multiLevelType w:val="hybridMultilevel"/>
    <w:tmpl w:val="69624E94"/>
    <w:lvl w:ilvl="0" w:tplc="E17E2370">
      <w:start w:val="1"/>
      <w:numFmt w:val="decimal"/>
      <w:lvlText w:val="%1."/>
      <w:lvlJc w:val="left"/>
      <w:pPr>
        <w:ind w:left="720" w:hanging="360"/>
      </w:pPr>
      <w:rPr>
        <w:rFonts w:hint="default"/>
      </w:rPr>
    </w:lvl>
    <w:lvl w:ilvl="1" w:tplc="0060D85E">
      <w:start w:val="1"/>
      <w:numFmt w:val="lowerLetter"/>
      <w:lvlText w:val="%2."/>
      <w:lvlJc w:val="left"/>
      <w:pPr>
        <w:ind w:left="1440" w:hanging="360"/>
      </w:pPr>
    </w:lvl>
    <w:lvl w:ilvl="2" w:tplc="195E8F0E">
      <w:start w:val="1"/>
      <w:numFmt w:val="lowerRoman"/>
      <w:lvlText w:val="%3."/>
      <w:lvlJc w:val="right"/>
      <w:pPr>
        <w:ind w:left="2160" w:hanging="180"/>
      </w:pPr>
    </w:lvl>
    <w:lvl w:ilvl="3" w:tplc="759440A2">
      <w:start w:val="1"/>
      <w:numFmt w:val="decimal"/>
      <w:lvlText w:val="%4."/>
      <w:lvlJc w:val="left"/>
      <w:pPr>
        <w:ind w:left="2880" w:hanging="360"/>
      </w:pPr>
    </w:lvl>
    <w:lvl w:ilvl="4" w:tplc="FC56239E">
      <w:start w:val="1"/>
      <w:numFmt w:val="lowerLetter"/>
      <w:lvlText w:val="%5."/>
      <w:lvlJc w:val="left"/>
      <w:pPr>
        <w:ind w:left="3600" w:hanging="360"/>
      </w:pPr>
    </w:lvl>
    <w:lvl w:ilvl="5" w:tplc="B8F8A4C6">
      <w:start w:val="1"/>
      <w:numFmt w:val="lowerRoman"/>
      <w:lvlText w:val="%6."/>
      <w:lvlJc w:val="right"/>
      <w:pPr>
        <w:ind w:left="4320" w:hanging="180"/>
      </w:pPr>
    </w:lvl>
    <w:lvl w:ilvl="6" w:tplc="C5B4FED4">
      <w:start w:val="1"/>
      <w:numFmt w:val="decimal"/>
      <w:lvlText w:val="%7."/>
      <w:lvlJc w:val="left"/>
      <w:pPr>
        <w:ind w:left="5040" w:hanging="360"/>
      </w:pPr>
    </w:lvl>
    <w:lvl w:ilvl="7" w:tplc="B4FA571A">
      <w:start w:val="1"/>
      <w:numFmt w:val="lowerLetter"/>
      <w:lvlText w:val="%8."/>
      <w:lvlJc w:val="left"/>
      <w:pPr>
        <w:ind w:left="5760" w:hanging="360"/>
      </w:pPr>
    </w:lvl>
    <w:lvl w:ilvl="8" w:tplc="18446F40">
      <w:start w:val="1"/>
      <w:numFmt w:val="lowerRoman"/>
      <w:lvlText w:val="%9."/>
      <w:lvlJc w:val="right"/>
      <w:pPr>
        <w:ind w:left="6480" w:hanging="180"/>
      </w:pPr>
    </w:lvl>
  </w:abstractNum>
  <w:abstractNum w:abstractNumId="13">
    <w:nsid w:val="1B2E645C"/>
    <w:multiLevelType w:val="hybridMultilevel"/>
    <w:tmpl w:val="E5F8DA3E"/>
    <w:lvl w:ilvl="0" w:tplc="F87C6846">
      <w:start w:val="1"/>
      <w:numFmt w:val="decimal"/>
      <w:lvlText w:val="%1."/>
      <w:lvlJc w:val="left"/>
      <w:pPr>
        <w:ind w:left="720" w:hanging="360"/>
      </w:pPr>
    </w:lvl>
    <w:lvl w:ilvl="1" w:tplc="C9A44CF0">
      <w:start w:val="1"/>
      <w:numFmt w:val="lowerLetter"/>
      <w:lvlText w:val="%2."/>
      <w:lvlJc w:val="left"/>
      <w:pPr>
        <w:ind w:left="1440" w:hanging="360"/>
      </w:pPr>
    </w:lvl>
    <w:lvl w:ilvl="2" w:tplc="F14815A6">
      <w:start w:val="1"/>
      <w:numFmt w:val="lowerRoman"/>
      <w:lvlText w:val="%3."/>
      <w:lvlJc w:val="right"/>
      <w:pPr>
        <w:ind w:left="2160" w:hanging="180"/>
      </w:pPr>
    </w:lvl>
    <w:lvl w:ilvl="3" w:tplc="C4CC701E">
      <w:start w:val="1"/>
      <w:numFmt w:val="decimal"/>
      <w:lvlText w:val="%4."/>
      <w:lvlJc w:val="left"/>
      <w:pPr>
        <w:ind w:left="2880" w:hanging="360"/>
      </w:pPr>
    </w:lvl>
    <w:lvl w:ilvl="4" w:tplc="BD2E07E8">
      <w:start w:val="1"/>
      <w:numFmt w:val="lowerLetter"/>
      <w:lvlText w:val="%5."/>
      <w:lvlJc w:val="left"/>
      <w:pPr>
        <w:ind w:left="3600" w:hanging="360"/>
      </w:pPr>
    </w:lvl>
    <w:lvl w:ilvl="5" w:tplc="D3C6D1D8">
      <w:start w:val="1"/>
      <w:numFmt w:val="lowerRoman"/>
      <w:lvlText w:val="%6."/>
      <w:lvlJc w:val="right"/>
      <w:pPr>
        <w:ind w:left="4320" w:hanging="180"/>
      </w:pPr>
    </w:lvl>
    <w:lvl w:ilvl="6" w:tplc="E8327B10">
      <w:start w:val="1"/>
      <w:numFmt w:val="decimal"/>
      <w:lvlText w:val="%7."/>
      <w:lvlJc w:val="left"/>
      <w:pPr>
        <w:ind w:left="5040" w:hanging="360"/>
      </w:pPr>
    </w:lvl>
    <w:lvl w:ilvl="7" w:tplc="8B0CB2A4">
      <w:start w:val="1"/>
      <w:numFmt w:val="lowerLetter"/>
      <w:lvlText w:val="%8."/>
      <w:lvlJc w:val="left"/>
      <w:pPr>
        <w:ind w:left="5760" w:hanging="360"/>
      </w:pPr>
    </w:lvl>
    <w:lvl w:ilvl="8" w:tplc="D83E5F0C">
      <w:start w:val="1"/>
      <w:numFmt w:val="lowerRoman"/>
      <w:lvlText w:val="%9."/>
      <w:lvlJc w:val="right"/>
      <w:pPr>
        <w:ind w:left="6480" w:hanging="180"/>
      </w:pPr>
    </w:lvl>
  </w:abstractNum>
  <w:abstractNum w:abstractNumId="14">
    <w:nsid w:val="1B7C191E"/>
    <w:multiLevelType w:val="hybridMultilevel"/>
    <w:tmpl w:val="A18626A8"/>
    <w:lvl w:ilvl="0" w:tplc="7542021E">
      <w:start w:val="1"/>
      <w:numFmt w:val="bullet"/>
      <w:lvlText w:val="•"/>
      <w:lvlJc w:val="left"/>
      <w:pPr>
        <w:ind w:left="720" w:hanging="360"/>
      </w:pPr>
      <w:rPr>
        <w:rFonts w:ascii="Arial" w:hAnsi="Arial" w:hint="default"/>
      </w:rPr>
    </w:lvl>
    <w:lvl w:ilvl="1" w:tplc="BB008510">
      <w:start w:val="1"/>
      <w:numFmt w:val="bullet"/>
      <w:lvlText w:val="o"/>
      <w:lvlJc w:val="left"/>
      <w:pPr>
        <w:ind w:left="1440" w:hanging="360"/>
      </w:pPr>
      <w:rPr>
        <w:rFonts w:ascii="Courier New" w:hAnsi="Courier New" w:cs="Courier New" w:hint="default"/>
      </w:rPr>
    </w:lvl>
    <w:lvl w:ilvl="2" w:tplc="410CCE9A">
      <w:start w:val="1"/>
      <w:numFmt w:val="bullet"/>
      <w:lvlText w:val=""/>
      <w:lvlJc w:val="left"/>
      <w:pPr>
        <w:ind w:left="2160" w:hanging="360"/>
      </w:pPr>
      <w:rPr>
        <w:rFonts w:ascii="Wingdings" w:hAnsi="Wingdings" w:hint="default"/>
      </w:rPr>
    </w:lvl>
    <w:lvl w:ilvl="3" w:tplc="7146E742">
      <w:start w:val="1"/>
      <w:numFmt w:val="bullet"/>
      <w:lvlText w:val=""/>
      <w:lvlJc w:val="left"/>
      <w:pPr>
        <w:ind w:left="2880" w:hanging="360"/>
      </w:pPr>
      <w:rPr>
        <w:rFonts w:ascii="Symbol" w:hAnsi="Symbol" w:hint="default"/>
      </w:rPr>
    </w:lvl>
    <w:lvl w:ilvl="4" w:tplc="57085B1C">
      <w:start w:val="1"/>
      <w:numFmt w:val="bullet"/>
      <w:lvlText w:val="o"/>
      <w:lvlJc w:val="left"/>
      <w:pPr>
        <w:ind w:left="3600" w:hanging="360"/>
      </w:pPr>
      <w:rPr>
        <w:rFonts w:ascii="Courier New" w:hAnsi="Courier New" w:cs="Courier New" w:hint="default"/>
      </w:rPr>
    </w:lvl>
    <w:lvl w:ilvl="5" w:tplc="D4508F3C">
      <w:start w:val="1"/>
      <w:numFmt w:val="bullet"/>
      <w:lvlText w:val=""/>
      <w:lvlJc w:val="left"/>
      <w:pPr>
        <w:ind w:left="4320" w:hanging="360"/>
      </w:pPr>
      <w:rPr>
        <w:rFonts w:ascii="Wingdings" w:hAnsi="Wingdings" w:hint="default"/>
      </w:rPr>
    </w:lvl>
    <w:lvl w:ilvl="6" w:tplc="7D769C3E">
      <w:start w:val="1"/>
      <w:numFmt w:val="bullet"/>
      <w:lvlText w:val=""/>
      <w:lvlJc w:val="left"/>
      <w:pPr>
        <w:ind w:left="5040" w:hanging="360"/>
      </w:pPr>
      <w:rPr>
        <w:rFonts w:ascii="Symbol" w:hAnsi="Symbol" w:hint="default"/>
      </w:rPr>
    </w:lvl>
    <w:lvl w:ilvl="7" w:tplc="756C0B04">
      <w:start w:val="1"/>
      <w:numFmt w:val="bullet"/>
      <w:lvlText w:val="o"/>
      <w:lvlJc w:val="left"/>
      <w:pPr>
        <w:ind w:left="5760" w:hanging="360"/>
      </w:pPr>
      <w:rPr>
        <w:rFonts w:ascii="Courier New" w:hAnsi="Courier New" w:cs="Courier New" w:hint="default"/>
      </w:rPr>
    </w:lvl>
    <w:lvl w:ilvl="8" w:tplc="0EDEC02A">
      <w:start w:val="1"/>
      <w:numFmt w:val="bullet"/>
      <w:lvlText w:val=""/>
      <w:lvlJc w:val="left"/>
      <w:pPr>
        <w:ind w:left="6480" w:hanging="360"/>
      </w:pPr>
      <w:rPr>
        <w:rFonts w:ascii="Wingdings" w:hAnsi="Wingdings" w:hint="default"/>
      </w:rPr>
    </w:lvl>
  </w:abstractNum>
  <w:abstractNum w:abstractNumId="15">
    <w:nsid w:val="22375CDF"/>
    <w:multiLevelType w:val="hybridMultilevel"/>
    <w:tmpl w:val="1D14F3BE"/>
    <w:lvl w:ilvl="0" w:tplc="453C97FE">
      <w:start w:val="1"/>
      <w:numFmt w:val="bullet"/>
      <w:pStyle w:val="a"/>
      <w:lvlText w:val=""/>
      <w:lvlJc w:val="left"/>
      <w:pPr>
        <w:tabs>
          <w:tab w:val="num" w:pos="720"/>
        </w:tabs>
        <w:ind w:left="720" w:hanging="360"/>
      </w:pPr>
      <w:rPr>
        <w:rFonts w:ascii="Symbol" w:hAnsi="Symbol" w:hint="default"/>
      </w:rPr>
    </w:lvl>
    <w:lvl w:ilvl="1" w:tplc="7CAAFED4">
      <w:start w:val="1"/>
      <w:numFmt w:val="bullet"/>
      <w:lvlText w:val="o"/>
      <w:lvlJc w:val="left"/>
      <w:pPr>
        <w:tabs>
          <w:tab w:val="num" w:pos="1440"/>
        </w:tabs>
        <w:ind w:left="1440" w:hanging="360"/>
      </w:pPr>
      <w:rPr>
        <w:rFonts w:ascii="Courier New" w:hAnsi="Courier New" w:cs="Courier New" w:hint="default"/>
      </w:rPr>
    </w:lvl>
    <w:lvl w:ilvl="2" w:tplc="B2588992">
      <w:start w:val="1"/>
      <w:numFmt w:val="bullet"/>
      <w:lvlText w:val=""/>
      <w:lvlJc w:val="left"/>
      <w:pPr>
        <w:tabs>
          <w:tab w:val="num" w:pos="2160"/>
        </w:tabs>
        <w:ind w:left="2160" w:hanging="360"/>
      </w:pPr>
      <w:rPr>
        <w:rFonts w:ascii="Symbol" w:hAnsi="Symbol" w:hint="default"/>
      </w:rPr>
    </w:lvl>
    <w:lvl w:ilvl="3" w:tplc="47E22CAE">
      <w:start w:val="1"/>
      <w:numFmt w:val="bullet"/>
      <w:lvlText w:val=""/>
      <w:lvlJc w:val="left"/>
      <w:pPr>
        <w:tabs>
          <w:tab w:val="num" w:pos="2880"/>
        </w:tabs>
        <w:ind w:left="2880" w:hanging="360"/>
      </w:pPr>
      <w:rPr>
        <w:rFonts w:ascii="Symbol" w:hAnsi="Symbol" w:hint="default"/>
      </w:rPr>
    </w:lvl>
    <w:lvl w:ilvl="4" w:tplc="8230DEBE">
      <w:start w:val="1"/>
      <w:numFmt w:val="bullet"/>
      <w:lvlText w:val="o"/>
      <w:lvlJc w:val="left"/>
      <w:pPr>
        <w:tabs>
          <w:tab w:val="num" w:pos="3600"/>
        </w:tabs>
        <w:ind w:left="3600" w:hanging="360"/>
      </w:pPr>
      <w:rPr>
        <w:rFonts w:ascii="Courier New" w:hAnsi="Courier New" w:cs="Courier New" w:hint="default"/>
      </w:rPr>
    </w:lvl>
    <w:lvl w:ilvl="5" w:tplc="ADC4C82C">
      <w:start w:val="1"/>
      <w:numFmt w:val="bullet"/>
      <w:lvlText w:val=""/>
      <w:lvlJc w:val="left"/>
      <w:pPr>
        <w:tabs>
          <w:tab w:val="num" w:pos="4320"/>
        </w:tabs>
        <w:ind w:left="4320" w:hanging="360"/>
      </w:pPr>
      <w:rPr>
        <w:rFonts w:ascii="Symbol" w:hAnsi="Symbol" w:hint="default"/>
      </w:rPr>
    </w:lvl>
    <w:lvl w:ilvl="6" w:tplc="C87830CC">
      <w:start w:val="1"/>
      <w:numFmt w:val="bullet"/>
      <w:lvlText w:val=""/>
      <w:lvlJc w:val="left"/>
      <w:pPr>
        <w:tabs>
          <w:tab w:val="num" w:pos="5040"/>
        </w:tabs>
        <w:ind w:left="5040" w:hanging="360"/>
      </w:pPr>
      <w:rPr>
        <w:rFonts w:ascii="Symbol" w:hAnsi="Symbol" w:hint="default"/>
      </w:rPr>
    </w:lvl>
    <w:lvl w:ilvl="7" w:tplc="91084F02">
      <w:start w:val="1"/>
      <w:numFmt w:val="bullet"/>
      <w:lvlText w:val="o"/>
      <w:lvlJc w:val="left"/>
      <w:pPr>
        <w:tabs>
          <w:tab w:val="num" w:pos="5760"/>
        </w:tabs>
        <w:ind w:left="5760" w:hanging="360"/>
      </w:pPr>
      <w:rPr>
        <w:rFonts w:ascii="Courier New" w:hAnsi="Courier New" w:cs="Courier New" w:hint="default"/>
      </w:rPr>
    </w:lvl>
    <w:lvl w:ilvl="8" w:tplc="51D024B2">
      <w:start w:val="1"/>
      <w:numFmt w:val="bullet"/>
      <w:lvlText w:val=""/>
      <w:lvlJc w:val="left"/>
      <w:pPr>
        <w:tabs>
          <w:tab w:val="num" w:pos="6480"/>
        </w:tabs>
        <w:ind w:left="6480" w:hanging="360"/>
      </w:pPr>
      <w:rPr>
        <w:rFonts w:ascii="Wingdings" w:hAnsi="Wingdings" w:hint="default"/>
      </w:rPr>
    </w:lvl>
  </w:abstractNum>
  <w:abstractNum w:abstractNumId="16">
    <w:nsid w:val="23761F84"/>
    <w:multiLevelType w:val="hybridMultilevel"/>
    <w:tmpl w:val="6A40B5DA"/>
    <w:lvl w:ilvl="0" w:tplc="009814F4">
      <w:start w:val="1"/>
      <w:numFmt w:val="bullet"/>
      <w:lvlText w:val="•"/>
      <w:lvlJc w:val="left"/>
      <w:pPr>
        <w:tabs>
          <w:tab w:val="num" w:pos="720"/>
        </w:tabs>
        <w:ind w:left="720" w:hanging="360"/>
      </w:pPr>
      <w:rPr>
        <w:rFonts w:ascii="Arial" w:hAnsi="Arial" w:hint="default"/>
      </w:rPr>
    </w:lvl>
    <w:lvl w:ilvl="1" w:tplc="231E9678">
      <w:start w:val="1"/>
      <w:numFmt w:val="bullet"/>
      <w:lvlText w:val="•"/>
      <w:lvlJc w:val="left"/>
      <w:pPr>
        <w:tabs>
          <w:tab w:val="num" w:pos="1440"/>
        </w:tabs>
        <w:ind w:left="1440" w:hanging="360"/>
      </w:pPr>
      <w:rPr>
        <w:rFonts w:ascii="Arial" w:hAnsi="Arial" w:hint="default"/>
      </w:rPr>
    </w:lvl>
    <w:lvl w:ilvl="2" w:tplc="17E4F74E">
      <w:start w:val="1"/>
      <w:numFmt w:val="bullet"/>
      <w:lvlText w:val="•"/>
      <w:lvlJc w:val="left"/>
      <w:pPr>
        <w:tabs>
          <w:tab w:val="num" w:pos="2160"/>
        </w:tabs>
        <w:ind w:left="2160" w:hanging="360"/>
      </w:pPr>
      <w:rPr>
        <w:rFonts w:ascii="Arial" w:hAnsi="Arial" w:hint="default"/>
      </w:rPr>
    </w:lvl>
    <w:lvl w:ilvl="3" w:tplc="F6F80ADC">
      <w:start w:val="1"/>
      <w:numFmt w:val="bullet"/>
      <w:lvlText w:val="•"/>
      <w:lvlJc w:val="left"/>
      <w:pPr>
        <w:tabs>
          <w:tab w:val="num" w:pos="2880"/>
        </w:tabs>
        <w:ind w:left="2880" w:hanging="360"/>
      </w:pPr>
      <w:rPr>
        <w:rFonts w:ascii="Arial" w:hAnsi="Arial" w:hint="default"/>
      </w:rPr>
    </w:lvl>
    <w:lvl w:ilvl="4" w:tplc="0518D79A">
      <w:start w:val="1"/>
      <w:numFmt w:val="bullet"/>
      <w:lvlText w:val="•"/>
      <w:lvlJc w:val="left"/>
      <w:pPr>
        <w:tabs>
          <w:tab w:val="num" w:pos="3600"/>
        </w:tabs>
        <w:ind w:left="3600" w:hanging="360"/>
      </w:pPr>
      <w:rPr>
        <w:rFonts w:ascii="Arial" w:hAnsi="Arial" w:hint="default"/>
      </w:rPr>
    </w:lvl>
    <w:lvl w:ilvl="5" w:tplc="E54A03F6">
      <w:start w:val="1"/>
      <w:numFmt w:val="bullet"/>
      <w:lvlText w:val="•"/>
      <w:lvlJc w:val="left"/>
      <w:pPr>
        <w:tabs>
          <w:tab w:val="num" w:pos="4320"/>
        </w:tabs>
        <w:ind w:left="4320" w:hanging="360"/>
      </w:pPr>
      <w:rPr>
        <w:rFonts w:ascii="Arial" w:hAnsi="Arial" w:hint="default"/>
      </w:rPr>
    </w:lvl>
    <w:lvl w:ilvl="6" w:tplc="3BC8F470">
      <w:start w:val="1"/>
      <w:numFmt w:val="bullet"/>
      <w:lvlText w:val="•"/>
      <w:lvlJc w:val="left"/>
      <w:pPr>
        <w:tabs>
          <w:tab w:val="num" w:pos="5040"/>
        </w:tabs>
        <w:ind w:left="5040" w:hanging="360"/>
      </w:pPr>
      <w:rPr>
        <w:rFonts w:ascii="Arial" w:hAnsi="Arial" w:hint="default"/>
      </w:rPr>
    </w:lvl>
    <w:lvl w:ilvl="7" w:tplc="0AEA14A2">
      <w:start w:val="1"/>
      <w:numFmt w:val="bullet"/>
      <w:lvlText w:val="•"/>
      <w:lvlJc w:val="left"/>
      <w:pPr>
        <w:tabs>
          <w:tab w:val="num" w:pos="5760"/>
        </w:tabs>
        <w:ind w:left="5760" w:hanging="360"/>
      </w:pPr>
      <w:rPr>
        <w:rFonts w:ascii="Arial" w:hAnsi="Arial" w:hint="default"/>
      </w:rPr>
    </w:lvl>
    <w:lvl w:ilvl="8" w:tplc="E2F2F9E8">
      <w:start w:val="1"/>
      <w:numFmt w:val="bullet"/>
      <w:lvlText w:val="•"/>
      <w:lvlJc w:val="left"/>
      <w:pPr>
        <w:tabs>
          <w:tab w:val="num" w:pos="6480"/>
        </w:tabs>
        <w:ind w:left="6480" w:hanging="360"/>
      </w:pPr>
      <w:rPr>
        <w:rFonts w:ascii="Arial" w:hAnsi="Arial" w:hint="default"/>
      </w:rPr>
    </w:lvl>
  </w:abstractNum>
  <w:abstractNum w:abstractNumId="17">
    <w:nsid w:val="28C25446"/>
    <w:multiLevelType w:val="hybridMultilevel"/>
    <w:tmpl w:val="7F9C0D5A"/>
    <w:lvl w:ilvl="0" w:tplc="702CC64E">
      <w:start w:val="1"/>
      <w:numFmt w:val="bullet"/>
      <w:lvlText w:val=""/>
      <w:lvlJc w:val="left"/>
      <w:pPr>
        <w:ind w:left="1789" w:hanging="360"/>
      </w:pPr>
      <w:rPr>
        <w:rFonts w:ascii="Wingdings" w:hAnsi="Wingdings" w:hint="default"/>
      </w:rPr>
    </w:lvl>
    <w:lvl w:ilvl="1" w:tplc="5562EC04">
      <w:start w:val="1"/>
      <w:numFmt w:val="bullet"/>
      <w:lvlText w:val="o"/>
      <w:lvlJc w:val="left"/>
      <w:pPr>
        <w:ind w:left="2509" w:hanging="360"/>
      </w:pPr>
      <w:rPr>
        <w:rFonts w:ascii="Courier New" w:hAnsi="Courier New" w:cs="Courier New" w:hint="default"/>
      </w:rPr>
    </w:lvl>
    <w:lvl w:ilvl="2" w:tplc="E932E1A2">
      <w:start w:val="1"/>
      <w:numFmt w:val="bullet"/>
      <w:lvlText w:val=""/>
      <w:lvlJc w:val="left"/>
      <w:pPr>
        <w:ind w:left="3229" w:hanging="360"/>
      </w:pPr>
      <w:rPr>
        <w:rFonts w:ascii="Wingdings" w:hAnsi="Wingdings" w:hint="default"/>
      </w:rPr>
    </w:lvl>
    <w:lvl w:ilvl="3" w:tplc="AE381D1E">
      <w:start w:val="1"/>
      <w:numFmt w:val="bullet"/>
      <w:lvlText w:val=""/>
      <w:lvlJc w:val="left"/>
      <w:pPr>
        <w:ind w:left="3949" w:hanging="360"/>
      </w:pPr>
      <w:rPr>
        <w:rFonts w:ascii="Symbol" w:hAnsi="Symbol" w:hint="default"/>
      </w:rPr>
    </w:lvl>
    <w:lvl w:ilvl="4" w:tplc="5AD8A9FC">
      <w:start w:val="1"/>
      <w:numFmt w:val="bullet"/>
      <w:lvlText w:val="o"/>
      <w:lvlJc w:val="left"/>
      <w:pPr>
        <w:ind w:left="4669" w:hanging="360"/>
      </w:pPr>
      <w:rPr>
        <w:rFonts w:ascii="Courier New" w:hAnsi="Courier New" w:cs="Courier New" w:hint="default"/>
      </w:rPr>
    </w:lvl>
    <w:lvl w:ilvl="5" w:tplc="A1E8B57A">
      <w:start w:val="1"/>
      <w:numFmt w:val="bullet"/>
      <w:lvlText w:val=""/>
      <w:lvlJc w:val="left"/>
      <w:pPr>
        <w:ind w:left="5389" w:hanging="360"/>
      </w:pPr>
      <w:rPr>
        <w:rFonts w:ascii="Wingdings" w:hAnsi="Wingdings" w:hint="default"/>
      </w:rPr>
    </w:lvl>
    <w:lvl w:ilvl="6" w:tplc="78C0D602">
      <w:start w:val="1"/>
      <w:numFmt w:val="bullet"/>
      <w:lvlText w:val=""/>
      <w:lvlJc w:val="left"/>
      <w:pPr>
        <w:ind w:left="6109" w:hanging="360"/>
      </w:pPr>
      <w:rPr>
        <w:rFonts w:ascii="Symbol" w:hAnsi="Symbol" w:hint="default"/>
      </w:rPr>
    </w:lvl>
    <w:lvl w:ilvl="7" w:tplc="98BC0656">
      <w:start w:val="1"/>
      <w:numFmt w:val="bullet"/>
      <w:lvlText w:val="o"/>
      <w:lvlJc w:val="left"/>
      <w:pPr>
        <w:ind w:left="6829" w:hanging="360"/>
      </w:pPr>
      <w:rPr>
        <w:rFonts w:ascii="Courier New" w:hAnsi="Courier New" w:cs="Courier New" w:hint="default"/>
      </w:rPr>
    </w:lvl>
    <w:lvl w:ilvl="8" w:tplc="66E0FFD6">
      <w:start w:val="1"/>
      <w:numFmt w:val="bullet"/>
      <w:lvlText w:val=""/>
      <w:lvlJc w:val="left"/>
      <w:pPr>
        <w:ind w:left="7549" w:hanging="360"/>
      </w:pPr>
      <w:rPr>
        <w:rFonts w:ascii="Wingdings" w:hAnsi="Wingdings" w:hint="default"/>
      </w:rPr>
    </w:lvl>
  </w:abstractNum>
  <w:abstractNum w:abstractNumId="18">
    <w:nsid w:val="29E16963"/>
    <w:multiLevelType w:val="hybridMultilevel"/>
    <w:tmpl w:val="85627168"/>
    <w:lvl w:ilvl="0" w:tplc="3F34351A">
      <w:start w:val="1"/>
      <w:numFmt w:val="bullet"/>
      <w:lvlText w:val="•"/>
      <w:lvlJc w:val="left"/>
      <w:pPr>
        <w:ind w:left="720" w:hanging="360"/>
      </w:pPr>
      <w:rPr>
        <w:rFonts w:ascii="Arial" w:hAnsi="Arial" w:hint="default"/>
      </w:rPr>
    </w:lvl>
    <w:lvl w:ilvl="1" w:tplc="7D582C68">
      <w:start w:val="1"/>
      <w:numFmt w:val="bullet"/>
      <w:lvlText w:val="o"/>
      <w:lvlJc w:val="left"/>
      <w:pPr>
        <w:ind w:left="1440" w:hanging="360"/>
      </w:pPr>
      <w:rPr>
        <w:rFonts w:ascii="Courier New" w:hAnsi="Courier New" w:cs="Courier New" w:hint="default"/>
      </w:rPr>
    </w:lvl>
    <w:lvl w:ilvl="2" w:tplc="F0E8A50A">
      <w:start w:val="1"/>
      <w:numFmt w:val="bullet"/>
      <w:lvlText w:val=""/>
      <w:lvlJc w:val="left"/>
      <w:pPr>
        <w:ind w:left="2160" w:hanging="360"/>
      </w:pPr>
      <w:rPr>
        <w:rFonts w:ascii="Wingdings" w:hAnsi="Wingdings" w:hint="default"/>
      </w:rPr>
    </w:lvl>
    <w:lvl w:ilvl="3" w:tplc="FF1ED48E">
      <w:start w:val="1"/>
      <w:numFmt w:val="bullet"/>
      <w:lvlText w:val=""/>
      <w:lvlJc w:val="left"/>
      <w:pPr>
        <w:ind w:left="2880" w:hanging="360"/>
      </w:pPr>
      <w:rPr>
        <w:rFonts w:ascii="Symbol" w:hAnsi="Symbol" w:hint="default"/>
      </w:rPr>
    </w:lvl>
    <w:lvl w:ilvl="4" w:tplc="FE68A2D4">
      <w:start w:val="1"/>
      <w:numFmt w:val="bullet"/>
      <w:lvlText w:val="o"/>
      <w:lvlJc w:val="left"/>
      <w:pPr>
        <w:ind w:left="3600" w:hanging="360"/>
      </w:pPr>
      <w:rPr>
        <w:rFonts w:ascii="Courier New" w:hAnsi="Courier New" w:cs="Courier New" w:hint="default"/>
      </w:rPr>
    </w:lvl>
    <w:lvl w:ilvl="5" w:tplc="26AAA534">
      <w:start w:val="1"/>
      <w:numFmt w:val="bullet"/>
      <w:lvlText w:val=""/>
      <w:lvlJc w:val="left"/>
      <w:pPr>
        <w:ind w:left="4320" w:hanging="360"/>
      </w:pPr>
      <w:rPr>
        <w:rFonts w:ascii="Wingdings" w:hAnsi="Wingdings" w:hint="default"/>
      </w:rPr>
    </w:lvl>
    <w:lvl w:ilvl="6" w:tplc="2E7E0884">
      <w:start w:val="1"/>
      <w:numFmt w:val="bullet"/>
      <w:lvlText w:val=""/>
      <w:lvlJc w:val="left"/>
      <w:pPr>
        <w:ind w:left="5040" w:hanging="360"/>
      </w:pPr>
      <w:rPr>
        <w:rFonts w:ascii="Symbol" w:hAnsi="Symbol" w:hint="default"/>
      </w:rPr>
    </w:lvl>
    <w:lvl w:ilvl="7" w:tplc="2DDA8AFC">
      <w:start w:val="1"/>
      <w:numFmt w:val="bullet"/>
      <w:lvlText w:val="o"/>
      <w:lvlJc w:val="left"/>
      <w:pPr>
        <w:ind w:left="5760" w:hanging="360"/>
      </w:pPr>
      <w:rPr>
        <w:rFonts w:ascii="Courier New" w:hAnsi="Courier New" w:cs="Courier New" w:hint="default"/>
      </w:rPr>
    </w:lvl>
    <w:lvl w:ilvl="8" w:tplc="871A85BE">
      <w:start w:val="1"/>
      <w:numFmt w:val="bullet"/>
      <w:lvlText w:val=""/>
      <w:lvlJc w:val="left"/>
      <w:pPr>
        <w:ind w:left="6480" w:hanging="360"/>
      </w:pPr>
      <w:rPr>
        <w:rFonts w:ascii="Wingdings" w:hAnsi="Wingdings" w:hint="default"/>
      </w:rPr>
    </w:lvl>
  </w:abstractNum>
  <w:abstractNum w:abstractNumId="19">
    <w:nsid w:val="2BF46D0B"/>
    <w:multiLevelType w:val="hybridMultilevel"/>
    <w:tmpl w:val="28E428CE"/>
    <w:lvl w:ilvl="0" w:tplc="BD3AE84A">
      <w:start w:val="1"/>
      <w:numFmt w:val="decimal"/>
      <w:lvlText w:val="%1."/>
      <w:lvlJc w:val="left"/>
      <w:pPr>
        <w:ind w:left="720" w:hanging="360"/>
      </w:pPr>
    </w:lvl>
    <w:lvl w:ilvl="1" w:tplc="18B2DFB6">
      <w:start w:val="1"/>
      <w:numFmt w:val="lowerLetter"/>
      <w:lvlText w:val="%2."/>
      <w:lvlJc w:val="left"/>
      <w:pPr>
        <w:ind w:left="1440" w:hanging="360"/>
      </w:pPr>
    </w:lvl>
    <w:lvl w:ilvl="2" w:tplc="C2DC291A">
      <w:start w:val="1"/>
      <w:numFmt w:val="lowerRoman"/>
      <w:lvlText w:val="%3."/>
      <w:lvlJc w:val="right"/>
      <w:pPr>
        <w:ind w:left="2160" w:hanging="180"/>
      </w:pPr>
    </w:lvl>
    <w:lvl w:ilvl="3" w:tplc="0D62BFA4">
      <w:start w:val="1"/>
      <w:numFmt w:val="decimal"/>
      <w:lvlText w:val="%4."/>
      <w:lvlJc w:val="left"/>
      <w:pPr>
        <w:ind w:left="2880" w:hanging="360"/>
      </w:pPr>
    </w:lvl>
    <w:lvl w:ilvl="4" w:tplc="AE0E043E">
      <w:start w:val="1"/>
      <w:numFmt w:val="lowerLetter"/>
      <w:lvlText w:val="%5."/>
      <w:lvlJc w:val="left"/>
      <w:pPr>
        <w:ind w:left="3600" w:hanging="360"/>
      </w:pPr>
    </w:lvl>
    <w:lvl w:ilvl="5" w:tplc="2646D888">
      <w:start w:val="1"/>
      <w:numFmt w:val="lowerRoman"/>
      <w:lvlText w:val="%6."/>
      <w:lvlJc w:val="right"/>
      <w:pPr>
        <w:ind w:left="4320" w:hanging="180"/>
      </w:pPr>
    </w:lvl>
    <w:lvl w:ilvl="6" w:tplc="6266382A">
      <w:start w:val="1"/>
      <w:numFmt w:val="decimal"/>
      <w:lvlText w:val="%7."/>
      <w:lvlJc w:val="left"/>
      <w:pPr>
        <w:ind w:left="5040" w:hanging="360"/>
      </w:pPr>
    </w:lvl>
    <w:lvl w:ilvl="7" w:tplc="07CC5A54">
      <w:start w:val="1"/>
      <w:numFmt w:val="lowerLetter"/>
      <w:lvlText w:val="%8."/>
      <w:lvlJc w:val="left"/>
      <w:pPr>
        <w:ind w:left="5760" w:hanging="360"/>
      </w:pPr>
    </w:lvl>
    <w:lvl w:ilvl="8" w:tplc="B9081DE4">
      <w:start w:val="1"/>
      <w:numFmt w:val="lowerRoman"/>
      <w:lvlText w:val="%9."/>
      <w:lvlJc w:val="right"/>
      <w:pPr>
        <w:ind w:left="6480" w:hanging="180"/>
      </w:pPr>
    </w:lvl>
  </w:abstractNum>
  <w:abstractNum w:abstractNumId="20">
    <w:nsid w:val="30E33078"/>
    <w:multiLevelType w:val="hybridMultilevel"/>
    <w:tmpl w:val="709CA734"/>
    <w:lvl w:ilvl="0" w:tplc="14B82D4C">
      <w:start w:val="1"/>
      <w:numFmt w:val="decimal"/>
      <w:lvlText w:val="%1."/>
      <w:lvlJc w:val="left"/>
      <w:pPr>
        <w:ind w:left="720" w:hanging="360"/>
      </w:pPr>
      <w:rPr>
        <w:rFonts w:hint="default"/>
      </w:rPr>
    </w:lvl>
    <w:lvl w:ilvl="1" w:tplc="4C4C8C16">
      <w:start w:val="1"/>
      <w:numFmt w:val="lowerLetter"/>
      <w:lvlText w:val="%2."/>
      <w:lvlJc w:val="left"/>
      <w:pPr>
        <w:ind w:left="1440" w:hanging="360"/>
      </w:pPr>
    </w:lvl>
    <w:lvl w:ilvl="2" w:tplc="925EC612">
      <w:start w:val="1"/>
      <w:numFmt w:val="lowerRoman"/>
      <w:lvlText w:val="%3."/>
      <w:lvlJc w:val="right"/>
      <w:pPr>
        <w:ind w:left="2160" w:hanging="180"/>
      </w:pPr>
    </w:lvl>
    <w:lvl w:ilvl="3" w:tplc="33ACBB20">
      <w:start w:val="1"/>
      <w:numFmt w:val="decimal"/>
      <w:lvlText w:val="%4."/>
      <w:lvlJc w:val="left"/>
      <w:pPr>
        <w:ind w:left="2880" w:hanging="360"/>
      </w:pPr>
    </w:lvl>
    <w:lvl w:ilvl="4" w:tplc="74008E94">
      <w:start w:val="1"/>
      <w:numFmt w:val="lowerLetter"/>
      <w:lvlText w:val="%5."/>
      <w:lvlJc w:val="left"/>
      <w:pPr>
        <w:ind w:left="3600" w:hanging="360"/>
      </w:pPr>
    </w:lvl>
    <w:lvl w:ilvl="5" w:tplc="35F09E4E">
      <w:start w:val="1"/>
      <w:numFmt w:val="lowerRoman"/>
      <w:lvlText w:val="%6."/>
      <w:lvlJc w:val="right"/>
      <w:pPr>
        <w:ind w:left="4320" w:hanging="180"/>
      </w:pPr>
    </w:lvl>
    <w:lvl w:ilvl="6" w:tplc="B45CAB14">
      <w:start w:val="1"/>
      <w:numFmt w:val="decimal"/>
      <w:lvlText w:val="%7."/>
      <w:lvlJc w:val="left"/>
      <w:pPr>
        <w:ind w:left="5040" w:hanging="360"/>
      </w:pPr>
    </w:lvl>
    <w:lvl w:ilvl="7" w:tplc="CC4E4760">
      <w:start w:val="1"/>
      <w:numFmt w:val="lowerLetter"/>
      <w:lvlText w:val="%8."/>
      <w:lvlJc w:val="left"/>
      <w:pPr>
        <w:ind w:left="5760" w:hanging="360"/>
      </w:pPr>
    </w:lvl>
    <w:lvl w:ilvl="8" w:tplc="B6F8FFB2">
      <w:start w:val="1"/>
      <w:numFmt w:val="lowerRoman"/>
      <w:lvlText w:val="%9."/>
      <w:lvlJc w:val="right"/>
      <w:pPr>
        <w:ind w:left="6480" w:hanging="180"/>
      </w:pPr>
    </w:lvl>
  </w:abstractNum>
  <w:abstractNum w:abstractNumId="21">
    <w:nsid w:val="33CD6B41"/>
    <w:multiLevelType w:val="hybridMultilevel"/>
    <w:tmpl w:val="DB52819E"/>
    <w:lvl w:ilvl="0" w:tplc="0B340EAE">
      <w:start w:val="1"/>
      <w:numFmt w:val="decimal"/>
      <w:lvlText w:val="%1."/>
      <w:lvlJc w:val="left"/>
      <w:pPr>
        <w:ind w:left="501" w:hanging="360"/>
      </w:pPr>
    </w:lvl>
    <w:lvl w:ilvl="1" w:tplc="777E91FC">
      <w:start w:val="1"/>
      <w:numFmt w:val="lowerLetter"/>
      <w:lvlText w:val="%2."/>
      <w:lvlJc w:val="left"/>
      <w:pPr>
        <w:ind w:left="1440" w:hanging="360"/>
      </w:pPr>
    </w:lvl>
    <w:lvl w:ilvl="2" w:tplc="F26837CA">
      <w:start w:val="1"/>
      <w:numFmt w:val="lowerRoman"/>
      <w:lvlText w:val="%3."/>
      <w:lvlJc w:val="right"/>
      <w:pPr>
        <w:ind w:left="2160" w:hanging="180"/>
      </w:pPr>
    </w:lvl>
    <w:lvl w:ilvl="3" w:tplc="D39A7AA2">
      <w:start w:val="1"/>
      <w:numFmt w:val="decimal"/>
      <w:lvlText w:val="%4."/>
      <w:lvlJc w:val="left"/>
      <w:pPr>
        <w:ind w:left="2880" w:hanging="360"/>
      </w:pPr>
    </w:lvl>
    <w:lvl w:ilvl="4" w:tplc="38CAEE98">
      <w:start w:val="1"/>
      <w:numFmt w:val="lowerLetter"/>
      <w:lvlText w:val="%5."/>
      <w:lvlJc w:val="left"/>
      <w:pPr>
        <w:ind w:left="3600" w:hanging="360"/>
      </w:pPr>
    </w:lvl>
    <w:lvl w:ilvl="5" w:tplc="F54C296A">
      <w:start w:val="1"/>
      <w:numFmt w:val="lowerRoman"/>
      <w:lvlText w:val="%6."/>
      <w:lvlJc w:val="right"/>
      <w:pPr>
        <w:ind w:left="4320" w:hanging="180"/>
      </w:pPr>
    </w:lvl>
    <w:lvl w:ilvl="6" w:tplc="256ABE54">
      <w:start w:val="1"/>
      <w:numFmt w:val="decimal"/>
      <w:lvlText w:val="%7."/>
      <w:lvlJc w:val="left"/>
      <w:pPr>
        <w:ind w:left="5040" w:hanging="360"/>
      </w:pPr>
    </w:lvl>
    <w:lvl w:ilvl="7" w:tplc="1DDAB93C">
      <w:start w:val="1"/>
      <w:numFmt w:val="lowerLetter"/>
      <w:lvlText w:val="%8."/>
      <w:lvlJc w:val="left"/>
      <w:pPr>
        <w:ind w:left="5760" w:hanging="360"/>
      </w:pPr>
    </w:lvl>
    <w:lvl w:ilvl="8" w:tplc="A29A5C48">
      <w:start w:val="1"/>
      <w:numFmt w:val="lowerRoman"/>
      <w:lvlText w:val="%9."/>
      <w:lvlJc w:val="right"/>
      <w:pPr>
        <w:ind w:left="6480" w:hanging="180"/>
      </w:pPr>
    </w:lvl>
  </w:abstractNum>
  <w:abstractNum w:abstractNumId="22">
    <w:nsid w:val="3510627B"/>
    <w:multiLevelType w:val="hybridMultilevel"/>
    <w:tmpl w:val="87FAEF98"/>
    <w:lvl w:ilvl="0" w:tplc="488A4CBC">
      <w:start w:val="1"/>
      <w:numFmt w:val="decimal"/>
      <w:lvlText w:val="%1."/>
      <w:lvlJc w:val="left"/>
      <w:pPr>
        <w:ind w:left="720" w:hanging="360"/>
      </w:pPr>
      <w:rPr>
        <w:rFonts w:hint="default"/>
        <w:color w:val="000000"/>
      </w:rPr>
    </w:lvl>
    <w:lvl w:ilvl="1" w:tplc="4EA80516">
      <w:start w:val="1"/>
      <w:numFmt w:val="lowerLetter"/>
      <w:lvlText w:val="%2."/>
      <w:lvlJc w:val="left"/>
      <w:pPr>
        <w:ind w:left="1440" w:hanging="360"/>
      </w:pPr>
    </w:lvl>
    <w:lvl w:ilvl="2" w:tplc="703290E4">
      <w:start w:val="1"/>
      <w:numFmt w:val="lowerRoman"/>
      <w:lvlText w:val="%3."/>
      <w:lvlJc w:val="right"/>
      <w:pPr>
        <w:ind w:left="2160" w:hanging="180"/>
      </w:pPr>
    </w:lvl>
    <w:lvl w:ilvl="3" w:tplc="E2E62334">
      <w:start w:val="1"/>
      <w:numFmt w:val="decimal"/>
      <w:lvlText w:val="%4."/>
      <w:lvlJc w:val="left"/>
      <w:pPr>
        <w:ind w:left="2880" w:hanging="360"/>
      </w:pPr>
    </w:lvl>
    <w:lvl w:ilvl="4" w:tplc="F83A652E">
      <w:start w:val="1"/>
      <w:numFmt w:val="lowerLetter"/>
      <w:lvlText w:val="%5."/>
      <w:lvlJc w:val="left"/>
      <w:pPr>
        <w:ind w:left="3600" w:hanging="360"/>
      </w:pPr>
    </w:lvl>
    <w:lvl w:ilvl="5" w:tplc="00562B74">
      <w:start w:val="1"/>
      <w:numFmt w:val="lowerRoman"/>
      <w:lvlText w:val="%6."/>
      <w:lvlJc w:val="right"/>
      <w:pPr>
        <w:ind w:left="4320" w:hanging="180"/>
      </w:pPr>
    </w:lvl>
    <w:lvl w:ilvl="6" w:tplc="513E2AAC">
      <w:start w:val="1"/>
      <w:numFmt w:val="decimal"/>
      <w:lvlText w:val="%7."/>
      <w:lvlJc w:val="left"/>
      <w:pPr>
        <w:ind w:left="5040" w:hanging="360"/>
      </w:pPr>
    </w:lvl>
    <w:lvl w:ilvl="7" w:tplc="862E00E8">
      <w:start w:val="1"/>
      <w:numFmt w:val="lowerLetter"/>
      <w:lvlText w:val="%8."/>
      <w:lvlJc w:val="left"/>
      <w:pPr>
        <w:ind w:left="5760" w:hanging="360"/>
      </w:pPr>
    </w:lvl>
    <w:lvl w:ilvl="8" w:tplc="30766824">
      <w:start w:val="1"/>
      <w:numFmt w:val="lowerRoman"/>
      <w:lvlText w:val="%9."/>
      <w:lvlJc w:val="right"/>
      <w:pPr>
        <w:ind w:left="6480" w:hanging="180"/>
      </w:pPr>
    </w:lvl>
  </w:abstractNum>
  <w:abstractNum w:abstractNumId="23">
    <w:nsid w:val="3BB25EA1"/>
    <w:multiLevelType w:val="hybridMultilevel"/>
    <w:tmpl w:val="41584A9A"/>
    <w:lvl w:ilvl="0" w:tplc="6B18F0B8">
      <w:start w:val="1"/>
      <w:numFmt w:val="decimal"/>
      <w:lvlText w:val="%1."/>
      <w:lvlJc w:val="left"/>
      <w:pPr>
        <w:ind w:left="928" w:hanging="360"/>
      </w:pPr>
      <w:rPr>
        <w:b/>
        <w:sz w:val="32"/>
        <w:szCs w:val="32"/>
      </w:rPr>
    </w:lvl>
    <w:lvl w:ilvl="1" w:tplc="50428164">
      <w:numFmt w:val="none"/>
      <w:lvlText w:val=""/>
      <w:lvlJc w:val="left"/>
      <w:pPr>
        <w:tabs>
          <w:tab w:val="num" w:pos="360"/>
        </w:tabs>
      </w:pPr>
    </w:lvl>
    <w:lvl w:ilvl="2" w:tplc="39ACD340">
      <w:start w:val="1"/>
      <w:numFmt w:val="bullet"/>
      <w:lvlText w:val="●"/>
      <w:lvlJc w:val="left"/>
      <w:pPr>
        <w:ind w:left="1800" w:hanging="720"/>
      </w:pPr>
      <w:rPr>
        <w:rFonts w:ascii="noto sans symbols" w:eastAsia="noto sans symbols" w:hAnsi="noto sans symbols" w:cs="noto sans symbols"/>
      </w:rPr>
    </w:lvl>
    <w:lvl w:ilvl="3" w:tplc="E940B8E0">
      <w:numFmt w:val="none"/>
      <w:lvlText w:val=""/>
      <w:lvlJc w:val="left"/>
      <w:pPr>
        <w:tabs>
          <w:tab w:val="num" w:pos="360"/>
        </w:tabs>
      </w:pPr>
    </w:lvl>
    <w:lvl w:ilvl="4" w:tplc="DF684ACC">
      <w:numFmt w:val="none"/>
      <w:lvlText w:val=""/>
      <w:lvlJc w:val="left"/>
      <w:pPr>
        <w:tabs>
          <w:tab w:val="num" w:pos="360"/>
        </w:tabs>
      </w:pPr>
    </w:lvl>
    <w:lvl w:ilvl="5" w:tplc="D10064A0">
      <w:numFmt w:val="none"/>
      <w:lvlText w:val=""/>
      <w:lvlJc w:val="left"/>
      <w:pPr>
        <w:tabs>
          <w:tab w:val="num" w:pos="360"/>
        </w:tabs>
      </w:pPr>
    </w:lvl>
    <w:lvl w:ilvl="6" w:tplc="B01CBE24">
      <w:numFmt w:val="none"/>
      <w:lvlText w:val=""/>
      <w:lvlJc w:val="left"/>
      <w:pPr>
        <w:tabs>
          <w:tab w:val="num" w:pos="360"/>
        </w:tabs>
      </w:pPr>
    </w:lvl>
    <w:lvl w:ilvl="7" w:tplc="F9D2A8F0">
      <w:numFmt w:val="none"/>
      <w:lvlText w:val=""/>
      <w:lvlJc w:val="left"/>
      <w:pPr>
        <w:tabs>
          <w:tab w:val="num" w:pos="360"/>
        </w:tabs>
      </w:pPr>
    </w:lvl>
    <w:lvl w:ilvl="8" w:tplc="7F6001A0">
      <w:numFmt w:val="none"/>
      <w:lvlText w:val=""/>
      <w:lvlJc w:val="left"/>
      <w:pPr>
        <w:tabs>
          <w:tab w:val="num" w:pos="360"/>
        </w:tabs>
      </w:pPr>
    </w:lvl>
  </w:abstractNum>
  <w:abstractNum w:abstractNumId="24">
    <w:nsid w:val="3D290537"/>
    <w:multiLevelType w:val="hybridMultilevel"/>
    <w:tmpl w:val="88A0E708"/>
    <w:lvl w:ilvl="0" w:tplc="A7E6A44A">
      <w:start w:val="1"/>
      <w:numFmt w:val="bullet"/>
      <w:lvlText w:val=""/>
      <w:lvlJc w:val="left"/>
      <w:pPr>
        <w:ind w:left="1789" w:hanging="360"/>
      </w:pPr>
      <w:rPr>
        <w:rFonts w:ascii="Symbol" w:hAnsi="Symbol" w:hint="default"/>
      </w:rPr>
    </w:lvl>
    <w:lvl w:ilvl="1" w:tplc="14B22D96">
      <w:start w:val="1"/>
      <w:numFmt w:val="bullet"/>
      <w:lvlText w:val="o"/>
      <w:lvlJc w:val="left"/>
      <w:pPr>
        <w:ind w:left="2509" w:hanging="360"/>
      </w:pPr>
      <w:rPr>
        <w:rFonts w:ascii="Courier New" w:hAnsi="Courier New" w:cs="Courier New" w:hint="default"/>
      </w:rPr>
    </w:lvl>
    <w:lvl w:ilvl="2" w:tplc="40F08622">
      <w:start w:val="1"/>
      <w:numFmt w:val="bullet"/>
      <w:lvlText w:val=""/>
      <w:lvlJc w:val="left"/>
      <w:pPr>
        <w:ind w:left="3229" w:hanging="360"/>
      </w:pPr>
      <w:rPr>
        <w:rFonts w:ascii="Wingdings" w:hAnsi="Wingdings" w:hint="default"/>
      </w:rPr>
    </w:lvl>
    <w:lvl w:ilvl="3" w:tplc="6DD87260">
      <w:start w:val="1"/>
      <w:numFmt w:val="bullet"/>
      <w:lvlText w:val=""/>
      <w:lvlJc w:val="left"/>
      <w:pPr>
        <w:ind w:left="3949" w:hanging="360"/>
      </w:pPr>
      <w:rPr>
        <w:rFonts w:ascii="Symbol" w:hAnsi="Symbol" w:hint="default"/>
      </w:rPr>
    </w:lvl>
    <w:lvl w:ilvl="4" w:tplc="56E642AA">
      <w:start w:val="1"/>
      <w:numFmt w:val="bullet"/>
      <w:lvlText w:val="o"/>
      <w:lvlJc w:val="left"/>
      <w:pPr>
        <w:ind w:left="4669" w:hanging="360"/>
      </w:pPr>
      <w:rPr>
        <w:rFonts w:ascii="Courier New" w:hAnsi="Courier New" w:cs="Courier New" w:hint="default"/>
      </w:rPr>
    </w:lvl>
    <w:lvl w:ilvl="5" w:tplc="EE0AABC8">
      <w:start w:val="1"/>
      <w:numFmt w:val="bullet"/>
      <w:lvlText w:val=""/>
      <w:lvlJc w:val="left"/>
      <w:pPr>
        <w:ind w:left="5389" w:hanging="360"/>
      </w:pPr>
      <w:rPr>
        <w:rFonts w:ascii="Wingdings" w:hAnsi="Wingdings" w:hint="default"/>
      </w:rPr>
    </w:lvl>
    <w:lvl w:ilvl="6" w:tplc="C8341F8C">
      <w:start w:val="1"/>
      <w:numFmt w:val="bullet"/>
      <w:lvlText w:val=""/>
      <w:lvlJc w:val="left"/>
      <w:pPr>
        <w:ind w:left="6109" w:hanging="360"/>
      </w:pPr>
      <w:rPr>
        <w:rFonts w:ascii="Symbol" w:hAnsi="Symbol" w:hint="default"/>
      </w:rPr>
    </w:lvl>
    <w:lvl w:ilvl="7" w:tplc="A774AAD8">
      <w:start w:val="1"/>
      <w:numFmt w:val="bullet"/>
      <w:lvlText w:val="o"/>
      <w:lvlJc w:val="left"/>
      <w:pPr>
        <w:ind w:left="6829" w:hanging="360"/>
      </w:pPr>
      <w:rPr>
        <w:rFonts w:ascii="Courier New" w:hAnsi="Courier New" w:cs="Courier New" w:hint="default"/>
      </w:rPr>
    </w:lvl>
    <w:lvl w:ilvl="8" w:tplc="B63CD162">
      <w:start w:val="1"/>
      <w:numFmt w:val="bullet"/>
      <w:lvlText w:val=""/>
      <w:lvlJc w:val="left"/>
      <w:pPr>
        <w:ind w:left="7549" w:hanging="360"/>
      </w:pPr>
      <w:rPr>
        <w:rFonts w:ascii="Wingdings" w:hAnsi="Wingdings" w:hint="default"/>
      </w:rPr>
    </w:lvl>
  </w:abstractNum>
  <w:abstractNum w:abstractNumId="25">
    <w:nsid w:val="3DA81A49"/>
    <w:multiLevelType w:val="hybridMultilevel"/>
    <w:tmpl w:val="544658D6"/>
    <w:lvl w:ilvl="0" w:tplc="78140B1A">
      <w:start w:val="1"/>
      <w:numFmt w:val="decimal"/>
      <w:lvlText w:val="%1."/>
      <w:lvlJc w:val="left"/>
      <w:pPr>
        <w:ind w:left="720" w:hanging="360"/>
      </w:pPr>
    </w:lvl>
    <w:lvl w:ilvl="1" w:tplc="6802A55E">
      <w:start w:val="1"/>
      <w:numFmt w:val="lowerLetter"/>
      <w:lvlText w:val="%2."/>
      <w:lvlJc w:val="left"/>
      <w:pPr>
        <w:ind w:left="1440" w:hanging="360"/>
      </w:pPr>
    </w:lvl>
    <w:lvl w:ilvl="2" w:tplc="B6A6903E">
      <w:start w:val="1"/>
      <w:numFmt w:val="lowerRoman"/>
      <w:lvlText w:val="%3."/>
      <w:lvlJc w:val="right"/>
      <w:pPr>
        <w:ind w:left="2160" w:hanging="180"/>
      </w:pPr>
    </w:lvl>
    <w:lvl w:ilvl="3" w:tplc="34CAA544">
      <w:start w:val="1"/>
      <w:numFmt w:val="decimal"/>
      <w:lvlText w:val="%4."/>
      <w:lvlJc w:val="left"/>
      <w:pPr>
        <w:ind w:left="2880" w:hanging="360"/>
      </w:pPr>
    </w:lvl>
    <w:lvl w:ilvl="4" w:tplc="95B83708">
      <w:start w:val="1"/>
      <w:numFmt w:val="lowerLetter"/>
      <w:lvlText w:val="%5."/>
      <w:lvlJc w:val="left"/>
      <w:pPr>
        <w:ind w:left="3600" w:hanging="360"/>
      </w:pPr>
    </w:lvl>
    <w:lvl w:ilvl="5" w:tplc="A66E411A">
      <w:start w:val="1"/>
      <w:numFmt w:val="lowerRoman"/>
      <w:lvlText w:val="%6."/>
      <w:lvlJc w:val="right"/>
      <w:pPr>
        <w:ind w:left="4320" w:hanging="180"/>
      </w:pPr>
    </w:lvl>
    <w:lvl w:ilvl="6" w:tplc="044E9D60">
      <w:start w:val="1"/>
      <w:numFmt w:val="decimal"/>
      <w:lvlText w:val="%7."/>
      <w:lvlJc w:val="left"/>
      <w:pPr>
        <w:ind w:left="5040" w:hanging="360"/>
      </w:pPr>
    </w:lvl>
    <w:lvl w:ilvl="7" w:tplc="F8B04458">
      <w:start w:val="1"/>
      <w:numFmt w:val="lowerLetter"/>
      <w:lvlText w:val="%8."/>
      <w:lvlJc w:val="left"/>
      <w:pPr>
        <w:ind w:left="5760" w:hanging="360"/>
      </w:pPr>
    </w:lvl>
    <w:lvl w:ilvl="8" w:tplc="79ECD814">
      <w:start w:val="1"/>
      <w:numFmt w:val="lowerRoman"/>
      <w:lvlText w:val="%9."/>
      <w:lvlJc w:val="right"/>
      <w:pPr>
        <w:ind w:left="6480" w:hanging="180"/>
      </w:pPr>
    </w:lvl>
  </w:abstractNum>
  <w:abstractNum w:abstractNumId="26">
    <w:nsid w:val="3E836746"/>
    <w:multiLevelType w:val="hybridMultilevel"/>
    <w:tmpl w:val="AE66148A"/>
    <w:lvl w:ilvl="0" w:tplc="596880BE">
      <w:start w:val="2"/>
      <w:numFmt w:val="decimal"/>
      <w:lvlText w:val="%1"/>
      <w:lvlJc w:val="left"/>
      <w:pPr>
        <w:ind w:left="700" w:hanging="700"/>
      </w:pPr>
      <w:rPr>
        <w:rFonts w:hint="default"/>
        <w:i/>
      </w:rPr>
    </w:lvl>
    <w:lvl w:ilvl="1" w:tplc="9BD2337C">
      <w:numFmt w:val="none"/>
      <w:lvlText w:val=""/>
      <w:lvlJc w:val="left"/>
      <w:pPr>
        <w:tabs>
          <w:tab w:val="num" w:pos="360"/>
        </w:tabs>
      </w:pPr>
    </w:lvl>
    <w:lvl w:ilvl="2" w:tplc="8B8A9F16">
      <w:numFmt w:val="none"/>
      <w:lvlText w:val=""/>
      <w:lvlJc w:val="left"/>
      <w:pPr>
        <w:tabs>
          <w:tab w:val="num" w:pos="360"/>
        </w:tabs>
      </w:pPr>
    </w:lvl>
    <w:lvl w:ilvl="3" w:tplc="9042BC4C">
      <w:numFmt w:val="none"/>
      <w:lvlText w:val=""/>
      <w:lvlJc w:val="left"/>
      <w:pPr>
        <w:tabs>
          <w:tab w:val="num" w:pos="360"/>
        </w:tabs>
      </w:pPr>
    </w:lvl>
    <w:lvl w:ilvl="4" w:tplc="5F7A613C">
      <w:numFmt w:val="none"/>
      <w:lvlText w:val=""/>
      <w:lvlJc w:val="left"/>
      <w:pPr>
        <w:tabs>
          <w:tab w:val="num" w:pos="360"/>
        </w:tabs>
      </w:pPr>
    </w:lvl>
    <w:lvl w:ilvl="5" w:tplc="94EA4082">
      <w:numFmt w:val="none"/>
      <w:lvlText w:val=""/>
      <w:lvlJc w:val="left"/>
      <w:pPr>
        <w:tabs>
          <w:tab w:val="num" w:pos="360"/>
        </w:tabs>
      </w:pPr>
    </w:lvl>
    <w:lvl w:ilvl="6" w:tplc="26E453BE">
      <w:numFmt w:val="none"/>
      <w:lvlText w:val=""/>
      <w:lvlJc w:val="left"/>
      <w:pPr>
        <w:tabs>
          <w:tab w:val="num" w:pos="360"/>
        </w:tabs>
      </w:pPr>
    </w:lvl>
    <w:lvl w:ilvl="7" w:tplc="34EEF1D6">
      <w:numFmt w:val="none"/>
      <w:lvlText w:val=""/>
      <w:lvlJc w:val="left"/>
      <w:pPr>
        <w:tabs>
          <w:tab w:val="num" w:pos="360"/>
        </w:tabs>
      </w:pPr>
    </w:lvl>
    <w:lvl w:ilvl="8" w:tplc="35FA3D50">
      <w:numFmt w:val="none"/>
      <w:lvlText w:val=""/>
      <w:lvlJc w:val="left"/>
      <w:pPr>
        <w:tabs>
          <w:tab w:val="num" w:pos="360"/>
        </w:tabs>
      </w:pPr>
    </w:lvl>
  </w:abstractNum>
  <w:abstractNum w:abstractNumId="27">
    <w:nsid w:val="3ED24E0E"/>
    <w:multiLevelType w:val="hybridMultilevel"/>
    <w:tmpl w:val="49FCB618"/>
    <w:lvl w:ilvl="0" w:tplc="31B0B392">
      <w:start w:val="1"/>
      <w:numFmt w:val="decimal"/>
      <w:lvlText w:val="%1."/>
      <w:lvlJc w:val="left"/>
      <w:pPr>
        <w:ind w:left="720" w:hanging="360"/>
      </w:pPr>
      <w:rPr>
        <w:rFonts w:hint="default"/>
      </w:rPr>
    </w:lvl>
    <w:lvl w:ilvl="1" w:tplc="9CE80C24">
      <w:start w:val="1"/>
      <w:numFmt w:val="lowerLetter"/>
      <w:lvlText w:val="%2."/>
      <w:lvlJc w:val="left"/>
      <w:pPr>
        <w:ind w:left="1440" w:hanging="360"/>
      </w:pPr>
    </w:lvl>
    <w:lvl w:ilvl="2" w:tplc="23328A9E">
      <w:start w:val="1"/>
      <w:numFmt w:val="lowerRoman"/>
      <w:lvlText w:val="%3."/>
      <w:lvlJc w:val="right"/>
      <w:pPr>
        <w:ind w:left="2160" w:hanging="180"/>
      </w:pPr>
    </w:lvl>
    <w:lvl w:ilvl="3" w:tplc="375C2FFE">
      <w:start w:val="1"/>
      <w:numFmt w:val="decimal"/>
      <w:lvlText w:val="%4."/>
      <w:lvlJc w:val="left"/>
      <w:pPr>
        <w:ind w:left="2880" w:hanging="360"/>
      </w:pPr>
    </w:lvl>
    <w:lvl w:ilvl="4" w:tplc="9B30F38E">
      <w:start w:val="1"/>
      <w:numFmt w:val="lowerLetter"/>
      <w:lvlText w:val="%5."/>
      <w:lvlJc w:val="left"/>
      <w:pPr>
        <w:ind w:left="3600" w:hanging="360"/>
      </w:pPr>
    </w:lvl>
    <w:lvl w:ilvl="5" w:tplc="0E029DD0">
      <w:start w:val="1"/>
      <w:numFmt w:val="lowerRoman"/>
      <w:lvlText w:val="%6."/>
      <w:lvlJc w:val="right"/>
      <w:pPr>
        <w:ind w:left="4320" w:hanging="180"/>
      </w:pPr>
    </w:lvl>
    <w:lvl w:ilvl="6" w:tplc="CD3CF692">
      <w:start w:val="1"/>
      <w:numFmt w:val="decimal"/>
      <w:lvlText w:val="%7."/>
      <w:lvlJc w:val="left"/>
      <w:pPr>
        <w:ind w:left="5040" w:hanging="360"/>
      </w:pPr>
    </w:lvl>
    <w:lvl w:ilvl="7" w:tplc="E430ACFE">
      <w:start w:val="1"/>
      <w:numFmt w:val="lowerLetter"/>
      <w:lvlText w:val="%8."/>
      <w:lvlJc w:val="left"/>
      <w:pPr>
        <w:ind w:left="5760" w:hanging="360"/>
      </w:pPr>
    </w:lvl>
    <w:lvl w:ilvl="8" w:tplc="069005DC">
      <w:start w:val="1"/>
      <w:numFmt w:val="lowerRoman"/>
      <w:lvlText w:val="%9."/>
      <w:lvlJc w:val="right"/>
      <w:pPr>
        <w:ind w:left="6480" w:hanging="180"/>
      </w:pPr>
    </w:lvl>
  </w:abstractNum>
  <w:abstractNum w:abstractNumId="28">
    <w:nsid w:val="4364120E"/>
    <w:multiLevelType w:val="hybridMultilevel"/>
    <w:tmpl w:val="A5F0774E"/>
    <w:lvl w:ilvl="0" w:tplc="47FA9EAE">
      <w:start w:val="1"/>
      <w:numFmt w:val="decimal"/>
      <w:lvlText w:val="%1."/>
      <w:lvlJc w:val="left"/>
      <w:pPr>
        <w:ind w:left="720" w:hanging="360"/>
      </w:pPr>
    </w:lvl>
    <w:lvl w:ilvl="1" w:tplc="EB3A9ABA">
      <w:start w:val="1"/>
      <w:numFmt w:val="lowerLetter"/>
      <w:lvlText w:val="%2."/>
      <w:lvlJc w:val="left"/>
      <w:pPr>
        <w:ind w:left="1440" w:hanging="360"/>
      </w:pPr>
    </w:lvl>
    <w:lvl w:ilvl="2" w:tplc="620486F8">
      <w:start w:val="1"/>
      <w:numFmt w:val="lowerRoman"/>
      <w:lvlText w:val="%3."/>
      <w:lvlJc w:val="right"/>
      <w:pPr>
        <w:ind w:left="2160" w:hanging="180"/>
      </w:pPr>
    </w:lvl>
    <w:lvl w:ilvl="3" w:tplc="714044C4">
      <w:start w:val="1"/>
      <w:numFmt w:val="decimal"/>
      <w:lvlText w:val="%4."/>
      <w:lvlJc w:val="left"/>
      <w:pPr>
        <w:ind w:left="2880" w:hanging="360"/>
      </w:pPr>
    </w:lvl>
    <w:lvl w:ilvl="4" w:tplc="888AC1D8">
      <w:start w:val="1"/>
      <w:numFmt w:val="lowerLetter"/>
      <w:lvlText w:val="%5."/>
      <w:lvlJc w:val="left"/>
      <w:pPr>
        <w:ind w:left="3600" w:hanging="360"/>
      </w:pPr>
    </w:lvl>
    <w:lvl w:ilvl="5" w:tplc="FF202036">
      <w:start w:val="1"/>
      <w:numFmt w:val="lowerRoman"/>
      <w:lvlText w:val="%6."/>
      <w:lvlJc w:val="right"/>
      <w:pPr>
        <w:ind w:left="4320" w:hanging="180"/>
      </w:pPr>
    </w:lvl>
    <w:lvl w:ilvl="6" w:tplc="31306588">
      <w:start w:val="1"/>
      <w:numFmt w:val="decimal"/>
      <w:lvlText w:val="%7."/>
      <w:lvlJc w:val="left"/>
      <w:pPr>
        <w:ind w:left="5040" w:hanging="360"/>
      </w:pPr>
    </w:lvl>
    <w:lvl w:ilvl="7" w:tplc="AD6691D0">
      <w:start w:val="1"/>
      <w:numFmt w:val="lowerLetter"/>
      <w:lvlText w:val="%8."/>
      <w:lvlJc w:val="left"/>
      <w:pPr>
        <w:ind w:left="5760" w:hanging="360"/>
      </w:pPr>
    </w:lvl>
    <w:lvl w:ilvl="8" w:tplc="602852B6">
      <w:start w:val="1"/>
      <w:numFmt w:val="lowerRoman"/>
      <w:lvlText w:val="%9."/>
      <w:lvlJc w:val="right"/>
      <w:pPr>
        <w:ind w:left="6480" w:hanging="180"/>
      </w:pPr>
    </w:lvl>
  </w:abstractNum>
  <w:abstractNum w:abstractNumId="29">
    <w:nsid w:val="4943577A"/>
    <w:multiLevelType w:val="hybridMultilevel"/>
    <w:tmpl w:val="F358092A"/>
    <w:lvl w:ilvl="0" w:tplc="ED82398A">
      <w:start w:val="1"/>
      <w:numFmt w:val="decimal"/>
      <w:lvlText w:val="%1."/>
      <w:lvlJc w:val="left"/>
      <w:pPr>
        <w:ind w:left="1571" w:hanging="360"/>
      </w:pPr>
    </w:lvl>
    <w:lvl w:ilvl="1" w:tplc="B7CEF058">
      <w:start w:val="1"/>
      <w:numFmt w:val="lowerLetter"/>
      <w:lvlText w:val="%2."/>
      <w:lvlJc w:val="left"/>
      <w:pPr>
        <w:ind w:left="2291" w:hanging="360"/>
      </w:pPr>
    </w:lvl>
    <w:lvl w:ilvl="2" w:tplc="12B05214">
      <w:start w:val="1"/>
      <w:numFmt w:val="lowerRoman"/>
      <w:lvlText w:val="%3."/>
      <w:lvlJc w:val="right"/>
      <w:pPr>
        <w:ind w:left="3011" w:hanging="180"/>
      </w:pPr>
    </w:lvl>
    <w:lvl w:ilvl="3" w:tplc="435A2362">
      <w:start w:val="1"/>
      <w:numFmt w:val="decimal"/>
      <w:lvlText w:val="%4."/>
      <w:lvlJc w:val="left"/>
      <w:pPr>
        <w:ind w:left="3731" w:hanging="360"/>
      </w:pPr>
    </w:lvl>
    <w:lvl w:ilvl="4" w:tplc="B3CAF264">
      <w:start w:val="1"/>
      <w:numFmt w:val="lowerLetter"/>
      <w:lvlText w:val="%5."/>
      <w:lvlJc w:val="left"/>
      <w:pPr>
        <w:ind w:left="4451" w:hanging="360"/>
      </w:pPr>
    </w:lvl>
    <w:lvl w:ilvl="5" w:tplc="8828D8AA">
      <w:start w:val="1"/>
      <w:numFmt w:val="lowerRoman"/>
      <w:lvlText w:val="%6."/>
      <w:lvlJc w:val="right"/>
      <w:pPr>
        <w:ind w:left="5171" w:hanging="180"/>
      </w:pPr>
    </w:lvl>
    <w:lvl w:ilvl="6" w:tplc="6BFADB20">
      <w:start w:val="1"/>
      <w:numFmt w:val="decimal"/>
      <w:lvlText w:val="%7."/>
      <w:lvlJc w:val="left"/>
      <w:pPr>
        <w:ind w:left="5891" w:hanging="360"/>
      </w:pPr>
    </w:lvl>
    <w:lvl w:ilvl="7" w:tplc="DDB4FE06">
      <w:start w:val="1"/>
      <w:numFmt w:val="lowerLetter"/>
      <w:lvlText w:val="%8."/>
      <w:lvlJc w:val="left"/>
      <w:pPr>
        <w:ind w:left="6611" w:hanging="360"/>
      </w:pPr>
    </w:lvl>
    <w:lvl w:ilvl="8" w:tplc="AF32C772">
      <w:start w:val="1"/>
      <w:numFmt w:val="lowerRoman"/>
      <w:lvlText w:val="%9."/>
      <w:lvlJc w:val="right"/>
      <w:pPr>
        <w:ind w:left="7331" w:hanging="180"/>
      </w:pPr>
    </w:lvl>
  </w:abstractNum>
  <w:abstractNum w:abstractNumId="30">
    <w:nsid w:val="4BE67626"/>
    <w:multiLevelType w:val="hybridMultilevel"/>
    <w:tmpl w:val="A1BAF996"/>
    <w:lvl w:ilvl="0" w:tplc="A16065EA">
      <w:start w:val="1"/>
      <w:numFmt w:val="bullet"/>
      <w:lvlText w:val=""/>
      <w:lvlJc w:val="left"/>
      <w:pPr>
        <w:ind w:left="1287" w:hanging="360"/>
      </w:pPr>
      <w:rPr>
        <w:rFonts w:ascii="Symbol" w:hAnsi="Symbol" w:hint="default"/>
      </w:rPr>
    </w:lvl>
    <w:lvl w:ilvl="1" w:tplc="1FFC7C74">
      <w:start w:val="1"/>
      <w:numFmt w:val="bullet"/>
      <w:lvlText w:val="o"/>
      <w:lvlJc w:val="left"/>
      <w:pPr>
        <w:ind w:left="2007" w:hanging="360"/>
      </w:pPr>
      <w:rPr>
        <w:rFonts w:ascii="Courier New" w:hAnsi="Courier New" w:cs="Courier New" w:hint="default"/>
      </w:rPr>
    </w:lvl>
    <w:lvl w:ilvl="2" w:tplc="E354A2BC">
      <w:start w:val="1"/>
      <w:numFmt w:val="bullet"/>
      <w:lvlText w:val=""/>
      <w:lvlJc w:val="left"/>
      <w:pPr>
        <w:ind w:left="2727" w:hanging="360"/>
      </w:pPr>
      <w:rPr>
        <w:rFonts w:ascii="Wingdings" w:hAnsi="Wingdings" w:hint="default"/>
      </w:rPr>
    </w:lvl>
    <w:lvl w:ilvl="3" w:tplc="8432F55C">
      <w:start w:val="1"/>
      <w:numFmt w:val="bullet"/>
      <w:lvlText w:val=""/>
      <w:lvlJc w:val="left"/>
      <w:pPr>
        <w:ind w:left="3447" w:hanging="360"/>
      </w:pPr>
      <w:rPr>
        <w:rFonts w:ascii="Symbol" w:hAnsi="Symbol" w:hint="default"/>
      </w:rPr>
    </w:lvl>
    <w:lvl w:ilvl="4" w:tplc="722ED612">
      <w:start w:val="1"/>
      <w:numFmt w:val="bullet"/>
      <w:lvlText w:val="o"/>
      <w:lvlJc w:val="left"/>
      <w:pPr>
        <w:ind w:left="4167" w:hanging="360"/>
      </w:pPr>
      <w:rPr>
        <w:rFonts w:ascii="Courier New" w:hAnsi="Courier New" w:cs="Courier New" w:hint="default"/>
      </w:rPr>
    </w:lvl>
    <w:lvl w:ilvl="5" w:tplc="06F2B126">
      <w:start w:val="1"/>
      <w:numFmt w:val="bullet"/>
      <w:lvlText w:val=""/>
      <w:lvlJc w:val="left"/>
      <w:pPr>
        <w:ind w:left="4887" w:hanging="360"/>
      </w:pPr>
      <w:rPr>
        <w:rFonts w:ascii="Wingdings" w:hAnsi="Wingdings" w:hint="default"/>
      </w:rPr>
    </w:lvl>
    <w:lvl w:ilvl="6" w:tplc="A33A667A">
      <w:start w:val="1"/>
      <w:numFmt w:val="bullet"/>
      <w:lvlText w:val=""/>
      <w:lvlJc w:val="left"/>
      <w:pPr>
        <w:ind w:left="5607" w:hanging="360"/>
      </w:pPr>
      <w:rPr>
        <w:rFonts w:ascii="Symbol" w:hAnsi="Symbol" w:hint="default"/>
      </w:rPr>
    </w:lvl>
    <w:lvl w:ilvl="7" w:tplc="F28ED91E">
      <w:start w:val="1"/>
      <w:numFmt w:val="bullet"/>
      <w:lvlText w:val="o"/>
      <w:lvlJc w:val="left"/>
      <w:pPr>
        <w:ind w:left="6327" w:hanging="360"/>
      </w:pPr>
      <w:rPr>
        <w:rFonts w:ascii="Courier New" w:hAnsi="Courier New" w:cs="Courier New" w:hint="default"/>
      </w:rPr>
    </w:lvl>
    <w:lvl w:ilvl="8" w:tplc="D6AAC70A">
      <w:start w:val="1"/>
      <w:numFmt w:val="bullet"/>
      <w:lvlText w:val=""/>
      <w:lvlJc w:val="left"/>
      <w:pPr>
        <w:ind w:left="7047" w:hanging="360"/>
      </w:pPr>
      <w:rPr>
        <w:rFonts w:ascii="Wingdings" w:hAnsi="Wingdings" w:hint="default"/>
      </w:rPr>
    </w:lvl>
  </w:abstractNum>
  <w:abstractNum w:abstractNumId="31">
    <w:nsid w:val="50837CD9"/>
    <w:multiLevelType w:val="hybridMultilevel"/>
    <w:tmpl w:val="B2A29514"/>
    <w:lvl w:ilvl="0" w:tplc="8330494E">
      <w:start w:val="1"/>
      <w:numFmt w:val="decimal"/>
      <w:lvlText w:val="%1."/>
      <w:lvlJc w:val="left"/>
      <w:pPr>
        <w:ind w:left="1571" w:hanging="360"/>
      </w:pPr>
    </w:lvl>
    <w:lvl w:ilvl="1" w:tplc="9364CE46">
      <w:start w:val="1"/>
      <w:numFmt w:val="lowerLetter"/>
      <w:lvlText w:val="%2."/>
      <w:lvlJc w:val="left"/>
      <w:pPr>
        <w:ind w:left="2291" w:hanging="360"/>
      </w:pPr>
    </w:lvl>
    <w:lvl w:ilvl="2" w:tplc="DAC4461E">
      <w:start w:val="1"/>
      <w:numFmt w:val="lowerRoman"/>
      <w:lvlText w:val="%3."/>
      <w:lvlJc w:val="right"/>
      <w:pPr>
        <w:ind w:left="3011" w:hanging="180"/>
      </w:pPr>
    </w:lvl>
    <w:lvl w:ilvl="3" w:tplc="6EA0640C">
      <w:start w:val="1"/>
      <w:numFmt w:val="decimal"/>
      <w:lvlText w:val="%4."/>
      <w:lvlJc w:val="left"/>
      <w:pPr>
        <w:ind w:left="3731" w:hanging="360"/>
      </w:pPr>
    </w:lvl>
    <w:lvl w:ilvl="4" w:tplc="BD108854">
      <w:start w:val="1"/>
      <w:numFmt w:val="lowerLetter"/>
      <w:lvlText w:val="%5."/>
      <w:lvlJc w:val="left"/>
      <w:pPr>
        <w:ind w:left="4451" w:hanging="360"/>
      </w:pPr>
    </w:lvl>
    <w:lvl w:ilvl="5" w:tplc="88FCBFB8">
      <w:start w:val="1"/>
      <w:numFmt w:val="lowerRoman"/>
      <w:lvlText w:val="%6."/>
      <w:lvlJc w:val="right"/>
      <w:pPr>
        <w:ind w:left="5171" w:hanging="180"/>
      </w:pPr>
    </w:lvl>
    <w:lvl w:ilvl="6" w:tplc="B024C8E2">
      <w:start w:val="1"/>
      <w:numFmt w:val="decimal"/>
      <w:lvlText w:val="%7."/>
      <w:lvlJc w:val="left"/>
      <w:pPr>
        <w:ind w:left="5891" w:hanging="360"/>
      </w:pPr>
    </w:lvl>
    <w:lvl w:ilvl="7" w:tplc="3B6611DE">
      <w:start w:val="1"/>
      <w:numFmt w:val="lowerLetter"/>
      <w:lvlText w:val="%8."/>
      <w:lvlJc w:val="left"/>
      <w:pPr>
        <w:ind w:left="6611" w:hanging="360"/>
      </w:pPr>
    </w:lvl>
    <w:lvl w:ilvl="8" w:tplc="D80E30CA">
      <w:start w:val="1"/>
      <w:numFmt w:val="lowerRoman"/>
      <w:lvlText w:val="%9."/>
      <w:lvlJc w:val="right"/>
      <w:pPr>
        <w:ind w:left="7331" w:hanging="180"/>
      </w:pPr>
    </w:lvl>
  </w:abstractNum>
  <w:abstractNum w:abstractNumId="32">
    <w:nsid w:val="533E45EA"/>
    <w:multiLevelType w:val="hybridMultilevel"/>
    <w:tmpl w:val="BA40AEBC"/>
    <w:lvl w:ilvl="0" w:tplc="0BF892F2">
      <w:start w:val="1"/>
      <w:numFmt w:val="bullet"/>
      <w:lvlText w:val="•"/>
      <w:lvlJc w:val="left"/>
      <w:pPr>
        <w:ind w:left="720" w:hanging="360"/>
      </w:pPr>
      <w:rPr>
        <w:rFonts w:ascii="Arial" w:hAnsi="Arial" w:hint="default"/>
      </w:rPr>
    </w:lvl>
    <w:lvl w:ilvl="1" w:tplc="CAF823E8">
      <w:start w:val="1"/>
      <w:numFmt w:val="bullet"/>
      <w:lvlText w:val="o"/>
      <w:lvlJc w:val="left"/>
      <w:pPr>
        <w:ind w:left="1440" w:hanging="360"/>
      </w:pPr>
      <w:rPr>
        <w:rFonts w:ascii="Courier New" w:hAnsi="Courier New" w:cs="Courier New" w:hint="default"/>
      </w:rPr>
    </w:lvl>
    <w:lvl w:ilvl="2" w:tplc="EEC6B4BA">
      <w:start w:val="1"/>
      <w:numFmt w:val="bullet"/>
      <w:lvlText w:val=""/>
      <w:lvlJc w:val="left"/>
      <w:pPr>
        <w:ind w:left="2160" w:hanging="360"/>
      </w:pPr>
      <w:rPr>
        <w:rFonts w:ascii="Wingdings" w:hAnsi="Wingdings" w:hint="default"/>
      </w:rPr>
    </w:lvl>
    <w:lvl w:ilvl="3" w:tplc="DBF84C96">
      <w:start w:val="1"/>
      <w:numFmt w:val="bullet"/>
      <w:lvlText w:val=""/>
      <w:lvlJc w:val="left"/>
      <w:pPr>
        <w:ind w:left="2880" w:hanging="360"/>
      </w:pPr>
      <w:rPr>
        <w:rFonts w:ascii="Symbol" w:hAnsi="Symbol" w:hint="default"/>
      </w:rPr>
    </w:lvl>
    <w:lvl w:ilvl="4" w:tplc="AF78FB96">
      <w:start w:val="1"/>
      <w:numFmt w:val="bullet"/>
      <w:lvlText w:val="o"/>
      <w:lvlJc w:val="left"/>
      <w:pPr>
        <w:ind w:left="3600" w:hanging="360"/>
      </w:pPr>
      <w:rPr>
        <w:rFonts w:ascii="Courier New" w:hAnsi="Courier New" w:cs="Courier New" w:hint="default"/>
      </w:rPr>
    </w:lvl>
    <w:lvl w:ilvl="5" w:tplc="3A38C7C2">
      <w:start w:val="1"/>
      <w:numFmt w:val="bullet"/>
      <w:lvlText w:val=""/>
      <w:lvlJc w:val="left"/>
      <w:pPr>
        <w:ind w:left="4320" w:hanging="360"/>
      </w:pPr>
      <w:rPr>
        <w:rFonts w:ascii="Wingdings" w:hAnsi="Wingdings" w:hint="default"/>
      </w:rPr>
    </w:lvl>
    <w:lvl w:ilvl="6" w:tplc="EFDC83FE">
      <w:start w:val="1"/>
      <w:numFmt w:val="bullet"/>
      <w:lvlText w:val=""/>
      <w:lvlJc w:val="left"/>
      <w:pPr>
        <w:ind w:left="5040" w:hanging="360"/>
      </w:pPr>
      <w:rPr>
        <w:rFonts w:ascii="Symbol" w:hAnsi="Symbol" w:hint="default"/>
      </w:rPr>
    </w:lvl>
    <w:lvl w:ilvl="7" w:tplc="309A12B0">
      <w:start w:val="1"/>
      <w:numFmt w:val="bullet"/>
      <w:lvlText w:val="o"/>
      <w:lvlJc w:val="left"/>
      <w:pPr>
        <w:ind w:left="5760" w:hanging="360"/>
      </w:pPr>
      <w:rPr>
        <w:rFonts w:ascii="Courier New" w:hAnsi="Courier New" w:cs="Courier New" w:hint="default"/>
      </w:rPr>
    </w:lvl>
    <w:lvl w:ilvl="8" w:tplc="270082BA">
      <w:start w:val="1"/>
      <w:numFmt w:val="bullet"/>
      <w:lvlText w:val=""/>
      <w:lvlJc w:val="left"/>
      <w:pPr>
        <w:ind w:left="6480" w:hanging="360"/>
      </w:pPr>
      <w:rPr>
        <w:rFonts w:ascii="Wingdings" w:hAnsi="Wingdings" w:hint="default"/>
      </w:rPr>
    </w:lvl>
  </w:abstractNum>
  <w:abstractNum w:abstractNumId="33">
    <w:nsid w:val="56AD0510"/>
    <w:multiLevelType w:val="hybridMultilevel"/>
    <w:tmpl w:val="BF420068"/>
    <w:lvl w:ilvl="0" w:tplc="D58CFE70">
      <w:start w:val="1"/>
      <w:numFmt w:val="decimal"/>
      <w:lvlText w:val="%1."/>
      <w:lvlJc w:val="left"/>
      <w:pPr>
        <w:ind w:left="1571" w:hanging="360"/>
      </w:pPr>
    </w:lvl>
    <w:lvl w:ilvl="1" w:tplc="CA604556">
      <w:start w:val="1"/>
      <w:numFmt w:val="lowerLetter"/>
      <w:lvlText w:val="%2."/>
      <w:lvlJc w:val="left"/>
      <w:pPr>
        <w:ind w:left="2291" w:hanging="360"/>
      </w:pPr>
    </w:lvl>
    <w:lvl w:ilvl="2" w:tplc="48C2A2D6">
      <w:start w:val="1"/>
      <w:numFmt w:val="lowerRoman"/>
      <w:lvlText w:val="%3."/>
      <w:lvlJc w:val="right"/>
      <w:pPr>
        <w:ind w:left="3011" w:hanging="180"/>
      </w:pPr>
    </w:lvl>
    <w:lvl w:ilvl="3" w:tplc="99526910">
      <w:start w:val="1"/>
      <w:numFmt w:val="decimal"/>
      <w:lvlText w:val="%4."/>
      <w:lvlJc w:val="left"/>
      <w:pPr>
        <w:ind w:left="3731" w:hanging="360"/>
      </w:pPr>
    </w:lvl>
    <w:lvl w:ilvl="4" w:tplc="1CD0D464">
      <w:start w:val="1"/>
      <w:numFmt w:val="lowerLetter"/>
      <w:lvlText w:val="%5."/>
      <w:lvlJc w:val="left"/>
      <w:pPr>
        <w:ind w:left="4451" w:hanging="360"/>
      </w:pPr>
    </w:lvl>
    <w:lvl w:ilvl="5" w:tplc="84346284">
      <w:start w:val="1"/>
      <w:numFmt w:val="lowerRoman"/>
      <w:lvlText w:val="%6."/>
      <w:lvlJc w:val="right"/>
      <w:pPr>
        <w:ind w:left="5171" w:hanging="180"/>
      </w:pPr>
    </w:lvl>
    <w:lvl w:ilvl="6" w:tplc="BDB2C832">
      <w:start w:val="1"/>
      <w:numFmt w:val="decimal"/>
      <w:lvlText w:val="%7."/>
      <w:lvlJc w:val="left"/>
      <w:pPr>
        <w:ind w:left="5891" w:hanging="360"/>
      </w:pPr>
    </w:lvl>
    <w:lvl w:ilvl="7" w:tplc="98545FBE">
      <w:start w:val="1"/>
      <w:numFmt w:val="lowerLetter"/>
      <w:lvlText w:val="%8."/>
      <w:lvlJc w:val="left"/>
      <w:pPr>
        <w:ind w:left="6611" w:hanging="360"/>
      </w:pPr>
    </w:lvl>
    <w:lvl w:ilvl="8" w:tplc="90F0B490">
      <w:start w:val="1"/>
      <w:numFmt w:val="lowerRoman"/>
      <w:lvlText w:val="%9."/>
      <w:lvlJc w:val="right"/>
      <w:pPr>
        <w:ind w:left="7331" w:hanging="180"/>
      </w:pPr>
    </w:lvl>
  </w:abstractNum>
  <w:abstractNum w:abstractNumId="34">
    <w:nsid w:val="5792569F"/>
    <w:multiLevelType w:val="hybridMultilevel"/>
    <w:tmpl w:val="AD60ACBC"/>
    <w:lvl w:ilvl="0" w:tplc="4798E7D0">
      <w:start w:val="1"/>
      <w:numFmt w:val="decimal"/>
      <w:lvlText w:val="%1."/>
      <w:lvlJc w:val="left"/>
      <w:pPr>
        <w:ind w:left="720" w:hanging="360"/>
      </w:pPr>
    </w:lvl>
    <w:lvl w:ilvl="1" w:tplc="DCB0CF94">
      <w:start w:val="1"/>
      <w:numFmt w:val="lowerLetter"/>
      <w:lvlText w:val="%2."/>
      <w:lvlJc w:val="left"/>
      <w:pPr>
        <w:ind w:left="1440" w:hanging="360"/>
      </w:pPr>
    </w:lvl>
    <w:lvl w:ilvl="2" w:tplc="01E62D52">
      <w:start w:val="1"/>
      <w:numFmt w:val="lowerRoman"/>
      <w:lvlText w:val="%3."/>
      <w:lvlJc w:val="right"/>
      <w:pPr>
        <w:ind w:left="2160" w:hanging="180"/>
      </w:pPr>
    </w:lvl>
    <w:lvl w:ilvl="3" w:tplc="218EA9A2">
      <w:start w:val="1"/>
      <w:numFmt w:val="decimal"/>
      <w:lvlText w:val="%4."/>
      <w:lvlJc w:val="left"/>
      <w:pPr>
        <w:ind w:left="2880" w:hanging="360"/>
      </w:pPr>
    </w:lvl>
    <w:lvl w:ilvl="4" w:tplc="37D0B20C">
      <w:start w:val="1"/>
      <w:numFmt w:val="lowerLetter"/>
      <w:lvlText w:val="%5."/>
      <w:lvlJc w:val="left"/>
      <w:pPr>
        <w:ind w:left="3600" w:hanging="360"/>
      </w:pPr>
    </w:lvl>
    <w:lvl w:ilvl="5" w:tplc="EB12B514">
      <w:start w:val="1"/>
      <w:numFmt w:val="lowerRoman"/>
      <w:lvlText w:val="%6."/>
      <w:lvlJc w:val="right"/>
      <w:pPr>
        <w:ind w:left="4320" w:hanging="180"/>
      </w:pPr>
    </w:lvl>
    <w:lvl w:ilvl="6" w:tplc="31C8417C">
      <w:start w:val="1"/>
      <w:numFmt w:val="decimal"/>
      <w:lvlText w:val="%7."/>
      <w:lvlJc w:val="left"/>
      <w:pPr>
        <w:ind w:left="5040" w:hanging="360"/>
      </w:pPr>
    </w:lvl>
    <w:lvl w:ilvl="7" w:tplc="82FEB060">
      <w:start w:val="1"/>
      <w:numFmt w:val="lowerLetter"/>
      <w:lvlText w:val="%8."/>
      <w:lvlJc w:val="left"/>
      <w:pPr>
        <w:ind w:left="5760" w:hanging="360"/>
      </w:pPr>
    </w:lvl>
    <w:lvl w:ilvl="8" w:tplc="E9DEA94C">
      <w:start w:val="1"/>
      <w:numFmt w:val="lowerRoman"/>
      <w:lvlText w:val="%9."/>
      <w:lvlJc w:val="right"/>
      <w:pPr>
        <w:ind w:left="6480" w:hanging="180"/>
      </w:pPr>
    </w:lvl>
  </w:abstractNum>
  <w:abstractNum w:abstractNumId="35">
    <w:nsid w:val="57B73F1C"/>
    <w:multiLevelType w:val="hybridMultilevel"/>
    <w:tmpl w:val="A15E1554"/>
    <w:lvl w:ilvl="0" w:tplc="79E249FC">
      <w:start w:val="1"/>
      <w:numFmt w:val="bullet"/>
      <w:lvlText w:val=""/>
      <w:lvlJc w:val="left"/>
      <w:pPr>
        <w:ind w:left="720" w:hanging="360"/>
      </w:pPr>
      <w:rPr>
        <w:rFonts w:ascii="Symbol" w:hAnsi="Symbol" w:hint="default"/>
      </w:rPr>
    </w:lvl>
    <w:lvl w:ilvl="1" w:tplc="DC124C2A">
      <w:numFmt w:val="none"/>
      <w:lvlText w:val=""/>
      <w:lvlJc w:val="left"/>
      <w:pPr>
        <w:tabs>
          <w:tab w:val="num" w:pos="360"/>
        </w:tabs>
      </w:pPr>
    </w:lvl>
    <w:lvl w:ilvl="2" w:tplc="71867BA4">
      <w:numFmt w:val="none"/>
      <w:lvlText w:val=""/>
      <w:lvlJc w:val="left"/>
      <w:pPr>
        <w:tabs>
          <w:tab w:val="num" w:pos="360"/>
        </w:tabs>
      </w:pPr>
    </w:lvl>
    <w:lvl w:ilvl="3" w:tplc="BE6019D6">
      <w:numFmt w:val="none"/>
      <w:lvlText w:val=""/>
      <w:lvlJc w:val="left"/>
      <w:pPr>
        <w:tabs>
          <w:tab w:val="num" w:pos="360"/>
        </w:tabs>
      </w:pPr>
    </w:lvl>
    <w:lvl w:ilvl="4" w:tplc="6FA0C196">
      <w:numFmt w:val="none"/>
      <w:lvlText w:val=""/>
      <w:lvlJc w:val="left"/>
      <w:pPr>
        <w:tabs>
          <w:tab w:val="num" w:pos="360"/>
        </w:tabs>
      </w:pPr>
    </w:lvl>
    <w:lvl w:ilvl="5" w:tplc="4D7E6E2A">
      <w:numFmt w:val="none"/>
      <w:lvlText w:val=""/>
      <w:lvlJc w:val="left"/>
      <w:pPr>
        <w:tabs>
          <w:tab w:val="num" w:pos="360"/>
        </w:tabs>
      </w:pPr>
    </w:lvl>
    <w:lvl w:ilvl="6" w:tplc="B080BB92">
      <w:numFmt w:val="none"/>
      <w:lvlText w:val=""/>
      <w:lvlJc w:val="left"/>
      <w:pPr>
        <w:tabs>
          <w:tab w:val="num" w:pos="360"/>
        </w:tabs>
      </w:pPr>
    </w:lvl>
    <w:lvl w:ilvl="7" w:tplc="822A0E2E">
      <w:numFmt w:val="none"/>
      <w:lvlText w:val=""/>
      <w:lvlJc w:val="left"/>
      <w:pPr>
        <w:tabs>
          <w:tab w:val="num" w:pos="360"/>
        </w:tabs>
      </w:pPr>
    </w:lvl>
    <w:lvl w:ilvl="8" w:tplc="5CDA97C4">
      <w:numFmt w:val="none"/>
      <w:lvlText w:val=""/>
      <w:lvlJc w:val="left"/>
      <w:pPr>
        <w:tabs>
          <w:tab w:val="num" w:pos="360"/>
        </w:tabs>
      </w:pPr>
    </w:lvl>
  </w:abstractNum>
  <w:abstractNum w:abstractNumId="36">
    <w:nsid w:val="5D566CC5"/>
    <w:multiLevelType w:val="hybridMultilevel"/>
    <w:tmpl w:val="08587EB8"/>
    <w:lvl w:ilvl="0" w:tplc="C5D4E0E8">
      <w:start w:val="1"/>
      <w:numFmt w:val="decimal"/>
      <w:lvlText w:val="%1."/>
      <w:lvlJc w:val="left"/>
      <w:pPr>
        <w:ind w:left="720" w:hanging="360"/>
      </w:pPr>
    </w:lvl>
    <w:lvl w:ilvl="1" w:tplc="DDD02B7A">
      <w:start w:val="1"/>
      <w:numFmt w:val="lowerLetter"/>
      <w:lvlText w:val="%2."/>
      <w:lvlJc w:val="left"/>
      <w:pPr>
        <w:ind w:left="1440" w:hanging="360"/>
      </w:pPr>
    </w:lvl>
    <w:lvl w:ilvl="2" w:tplc="2A882E76">
      <w:start w:val="1"/>
      <w:numFmt w:val="lowerRoman"/>
      <w:lvlText w:val="%3."/>
      <w:lvlJc w:val="right"/>
      <w:pPr>
        <w:ind w:left="2160" w:hanging="180"/>
      </w:pPr>
    </w:lvl>
    <w:lvl w:ilvl="3" w:tplc="E6446D50">
      <w:start w:val="1"/>
      <w:numFmt w:val="decimal"/>
      <w:lvlText w:val="%4."/>
      <w:lvlJc w:val="left"/>
      <w:pPr>
        <w:ind w:left="2880" w:hanging="360"/>
      </w:pPr>
    </w:lvl>
    <w:lvl w:ilvl="4" w:tplc="19948D78">
      <w:start w:val="1"/>
      <w:numFmt w:val="lowerLetter"/>
      <w:lvlText w:val="%5."/>
      <w:lvlJc w:val="left"/>
      <w:pPr>
        <w:ind w:left="3600" w:hanging="360"/>
      </w:pPr>
    </w:lvl>
    <w:lvl w:ilvl="5" w:tplc="CB7C05BA">
      <w:start w:val="1"/>
      <w:numFmt w:val="lowerRoman"/>
      <w:lvlText w:val="%6."/>
      <w:lvlJc w:val="right"/>
      <w:pPr>
        <w:ind w:left="4320" w:hanging="180"/>
      </w:pPr>
    </w:lvl>
    <w:lvl w:ilvl="6" w:tplc="F8128AEA">
      <w:start w:val="1"/>
      <w:numFmt w:val="decimal"/>
      <w:lvlText w:val="%7."/>
      <w:lvlJc w:val="left"/>
      <w:pPr>
        <w:ind w:left="5040" w:hanging="360"/>
      </w:pPr>
    </w:lvl>
    <w:lvl w:ilvl="7" w:tplc="C5FCF206">
      <w:start w:val="1"/>
      <w:numFmt w:val="lowerLetter"/>
      <w:lvlText w:val="%8."/>
      <w:lvlJc w:val="left"/>
      <w:pPr>
        <w:ind w:left="5760" w:hanging="360"/>
      </w:pPr>
    </w:lvl>
    <w:lvl w:ilvl="8" w:tplc="72106172">
      <w:start w:val="1"/>
      <w:numFmt w:val="lowerRoman"/>
      <w:lvlText w:val="%9."/>
      <w:lvlJc w:val="right"/>
      <w:pPr>
        <w:ind w:left="6480" w:hanging="180"/>
      </w:pPr>
    </w:lvl>
  </w:abstractNum>
  <w:abstractNum w:abstractNumId="37">
    <w:nsid w:val="60403A32"/>
    <w:multiLevelType w:val="hybridMultilevel"/>
    <w:tmpl w:val="BF6AD4AA"/>
    <w:lvl w:ilvl="0" w:tplc="3EAA8BC2">
      <w:start w:val="1"/>
      <w:numFmt w:val="decimal"/>
      <w:lvlText w:val="%1."/>
      <w:lvlJc w:val="left"/>
      <w:pPr>
        <w:ind w:left="501" w:hanging="360"/>
      </w:pPr>
    </w:lvl>
    <w:lvl w:ilvl="1" w:tplc="04B29D4C">
      <w:start w:val="1"/>
      <w:numFmt w:val="lowerLetter"/>
      <w:lvlText w:val="%2."/>
      <w:lvlJc w:val="left"/>
      <w:pPr>
        <w:ind w:left="1440" w:hanging="360"/>
      </w:pPr>
    </w:lvl>
    <w:lvl w:ilvl="2" w:tplc="FDFC3132">
      <w:start w:val="1"/>
      <w:numFmt w:val="lowerRoman"/>
      <w:lvlText w:val="%3."/>
      <w:lvlJc w:val="right"/>
      <w:pPr>
        <w:ind w:left="2160" w:hanging="180"/>
      </w:pPr>
    </w:lvl>
    <w:lvl w:ilvl="3" w:tplc="A832F266">
      <w:start w:val="1"/>
      <w:numFmt w:val="decimal"/>
      <w:lvlText w:val="%4."/>
      <w:lvlJc w:val="left"/>
      <w:pPr>
        <w:ind w:left="2880" w:hanging="360"/>
      </w:pPr>
    </w:lvl>
    <w:lvl w:ilvl="4" w:tplc="F0326CB4">
      <w:start w:val="1"/>
      <w:numFmt w:val="lowerLetter"/>
      <w:lvlText w:val="%5."/>
      <w:lvlJc w:val="left"/>
      <w:pPr>
        <w:ind w:left="3600" w:hanging="360"/>
      </w:pPr>
    </w:lvl>
    <w:lvl w:ilvl="5" w:tplc="8F263D02">
      <w:start w:val="1"/>
      <w:numFmt w:val="lowerRoman"/>
      <w:lvlText w:val="%6."/>
      <w:lvlJc w:val="right"/>
      <w:pPr>
        <w:ind w:left="4320" w:hanging="180"/>
      </w:pPr>
    </w:lvl>
    <w:lvl w:ilvl="6" w:tplc="E28CB8F2">
      <w:start w:val="1"/>
      <w:numFmt w:val="decimal"/>
      <w:lvlText w:val="%7."/>
      <w:lvlJc w:val="left"/>
      <w:pPr>
        <w:ind w:left="5040" w:hanging="360"/>
      </w:pPr>
    </w:lvl>
    <w:lvl w:ilvl="7" w:tplc="8CE47E48">
      <w:start w:val="1"/>
      <w:numFmt w:val="lowerLetter"/>
      <w:lvlText w:val="%8."/>
      <w:lvlJc w:val="left"/>
      <w:pPr>
        <w:ind w:left="5760" w:hanging="360"/>
      </w:pPr>
    </w:lvl>
    <w:lvl w:ilvl="8" w:tplc="1632D7C2">
      <w:start w:val="1"/>
      <w:numFmt w:val="lowerRoman"/>
      <w:lvlText w:val="%9."/>
      <w:lvlJc w:val="right"/>
      <w:pPr>
        <w:ind w:left="6480" w:hanging="180"/>
      </w:pPr>
    </w:lvl>
  </w:abstractNum>
  <w:abstractNum w:abstractNumId="38">
    <w:nsid w:val="62F06541"/>
    <w:multiLevelType w:val="hybridMultilevel"/>
    <w:tmpl w:val="7D408154"/>
    <w:lvl w:ilvl="0" w:tplc="139CC8AC">
      <w:start w:val="1"/>
      <w:numFmt w:val="bullet"/>
      <w:pStyle w:val="a0"/>
      <w:lvlText w:val=""/>
      <w:lvlJc w:val="left"/>
      <w:pPr>
        <w:tabs>
          <w:tab w:val="num" w:pos="720"/>
        </w:tabs>
        <w:ind w:left="720" w:hanging="360"/>
      </w:pPr>
      <w:rPr>
        <w:rFonts w:ascii="Symbol" w:eastAsia="Times New Roman" w:hAnsi="Symbol" w:cs="Times New Roman" w:hint="default"/>
      </w:rPr>
    </w:lvl>
    <w:lvl w:ilvl="1" w:tplc="1F4ABED0">
      <w:start w:val="1"/>
      <w:numFmt w:val="bullet"/>
      <w:lvlText w:val="o"/>
      <w:lvlJc w:val="left"/>
      <w:pPr>
        <w:tabs>
          <w:tab w:val="num" w:pos="1440"/>
        </w:tabs>
        <w:ind w:left="1440" w:hanging="360"/>
      </w:pPr>
      <w:rPr>
        <w:rFonts w:ascii="Courier New" w:hAnsi="Courier New" w:cs="Courier New" w:hint="default"/>
      </w:rPr>
    </w:lvl>
    <w:lvl w:ilvl="2" w:tplc="BA48CCD0">
      <w:start w:val="1"/>
      <w:numFmt w:val="bullet"/>
      <w:lvlText w:val=""/>
      <w:lvlJc w:val="left"/>
      <w:pPr>
        <w:tabs>
          <w:tab w:val="num" w:pos="2160"/>
        </w:tabs>
        <w:ind w:left="2160" w:hanging="360"/>
      </w:pPr>
      <w:rPr>
        <w:rFonts w:ascii="Wingdings" w:hAnsi="Wingdings" w:hint="default"/>
      </w:rPr>
    </w:lvl>
    <w:lvl w:ilvl="3" w:tplc="FBDCE830">
      <w:start w:val="1"/>
      <w:numFmt w:val="bullet"/>
      <w:lvlText w:val=""/>
      <w:lvlJc w:val="left"/>
      <w:pPr>
        <w:tabs>
          <w:tab w:val="num" w:pos="2880"/>
        </w:tabs>
        <w:ind w:left="2880" w:hanging="360"/>
      </w:pPr>
      <w:rPr>
        <w:rFonts w:ascii="Symbol" w:hAnsi="Symbol" w:hint="default"/>
      </w:rPr>
    </w:lvl>
    <w:lvl w:ilvl="4" w:tplc="FAB492B4">
      <w:start w:val="1"/>
      <w:numFmt w:val="bullet"/>
      <w:lvlText w:val="o"/>
      <w:lvlJc w:val="left"/>
      <w:pPr>
        <w:tabs>
          <w:tab w:val="num" w:pos="3600"/>
        </w:tabs>
        <w:ind w:left="3600" w:hanging="360"/>
      </w:pPr>
      <w:rPr>
        <w:rFonts w:ascii="Courier New" w:hAnsi="Courier New" w:cs="Courier New" w:hint="default"/>
      </w:rPr>
    </w:lvl>
    <w:lvl w:ilvl="5" w:tplc="B00EA85C">
      <w:start w:val="1"/>
      <w:numFmt w:val="bullet"/>
      <w:lvlText w:val=""/>
      <w:lvlJc w:val="left"/>
      <w:pPr>
        <w:tabs>
          <w:tab w:val="num" w:pos="4320"/>
        </w:tabs>
        <w:ind w:left="4320" w:hanging="360"/>
      </w:pPr>
      <w:rPr>
        <w:rFonts w:ascii="Wingdings" w:hAnsi="Wingdings" w:hint="default"/>
      </w:rPr>
    </w:lvl>
    <w:lvl w:ilvl="6" w:tplc="7DD028DC">
      <w:start w:val="1"/>
      <w:numFmt w:val="bullet"/>
      <w:lvlText w:val=""/>
      <w:lvlJc w:val="left"/>
      <w:pPr>
        <w:tabs>
          <w:tab w:val="num" w:pos="5040"/>
        </w:tabs>
        <w:ind w:left="5040" w:hanging="360"/>
      </w:pPr>
      <w:rPr>
        <w:rFonts w:ascii="Symbol" w:hAnsi="Symbol" w:hint="default"/>
      </w:rPr>
    </w:lvl>
    <w:lvl w:ilvl="7" w:tplc="FECEA992">
      <w:start w:val="1"/>
      <w:numFmt w:val="bullet"/>
      <w:lvlText w:val="o"/>
      <w:lvlJc w:val="left"/>
      <w:pPr>
        <w:tabs>
          <w:tab w:val="num" w:pos="5760"/>
        </w:tabs>
        <w:ind w:left="5760" w:hanging="360"/>
      </w:pPr>
      <w:rPr>
        <w:rFonts w:ascii="Courier New" w:hAnsi="Courier New" w:cs="Courier New" w:hint="default"/>
      </w:rPr>
    </w:lvl>
    <w:lvl w:ilvl="8" w:tplc="C6AC3114">
      <w:start w:val="1"/>
      <w:numFmt w:val="bullet"/>
      <w:lvlText w:val=""/>
      <w:lvlJc w:val="left"/>
      <w:pPr>
        <w:tabs>
          <w:tab w:val="num" w:pos="6480"/>
        </w:tabs>
        <w:ind w:left="6480" w:hanging="360"/>
      </w:pPr>
      <w:rPr>
        <w:rFonts w:ascii="Wingdings" w:hAnsi="Wingdings" w:hint="default"/>
      </w:rPr>
    </w:lvl>
  </w:abstractNum>
  <w:abstractNum w:abstractNumId="39">
    <w:nsid w:val="636C6649"/>
    <w:multiLevelType w:val="hybridMultilevel"/>
    <w:tmpl w:val="B416261C"/>
    <w:lvl w:ilvl="0" w:tplc="829CFE08">
      <w:start w:val="1"/>
      <w:numFmt w:val="bullet"/>
      <w:lvlText w:val=""/>
      <w:lvlJc w:val="left"/>
      <w:pPr>
        <w:ind w:left="1429" w:hanging="360"/>
      </w:pPr>
      <w:rPr>
        <w:rFonts w:ascii="Symbol" w:hAnsi="Symbol" w:hint="default"/>
      </w:rPr>
    </w:lvl>
    <w:lvl w:ilvl="1" w:tplc="FD36A318">
      <w:start w:val="1"/>
      <w:numFmt w:val="bullet"/>
      <w:lvlText w:val="o"/>
      <w:lvlJc w:val="left"/>
      <w:pPr>
        <w:ind w:left="2149" w:hanging="360"/>
      </w:pPr>
      <w:rPr>
        <w:rFonts w:ascii="Courier New" w:hAnsi="Courier New" w:cs="Courier New" w:hint="default"/>
      </w:rPr>
    </w:lvl>
    <w:lvl w:ilvl="2" w:tplc="460249FC">
      <w:start w:val="1"/>
      <w:numFmt w:val="bullet"/>
      <w:lvlText w:val=""/>
      <w:lvlJc w:val="left"/>
      <w:pPr>
        <w:ind w:left="2869" w:hanging="360"/>
      </w:pPr>
      <w:rPr>
        <w:rFonts w:ascii="Wingdings" w:hAnsi="Wingdings" w:hint="default"/>
      </w:rPr>
    </w:lvl>
    <w:lvl w:ilvl="3" w:tplc="97F05D78">
      <w:start w:val="1"/>
      <w:numFmt w:val="bullet"/>
      <w:lvlText w:val=""/>
      <w:lvlJc w:val="left"/>
      <w:pPr>
        <w:ind w:left="3589" w:hanging="360"/>
      </w:pPr>
      <w:rPr>
        <w:rFonts w:ascii="Symbol" w:hAnsi="Symbol" w:hint="default"/>
      </w:rPr>
    </w:lvl>
    <w:lvl w:ilvl="4" w:tplc="3FBA17F8">
      <w:start w:val="1"/>
      <w:numFmt w:val="bullet"/>
      <w:lvlText w:val="o"/>
      <w:lvlJc w:val="left"/>
      <w:pPr>
        <w:ind w:left="4309" w:hanging="360"/>
      </w:pPr>
      <w:rPr>
        <w:rFonts w:ascii="Courier New" w:hAnsi="Courier New" w:cs="Courier New" w:hint="default"/>
      </w:rPr>
    </w:lvl>
    <w:lvl w:ilvl="5" w:tplc="090086A2">
      <w:start w:val="1"/>
      <w:numFmt w:val="bullet"/>
      <w:lvlText w:val=""/>
      <w:lvlJc w:val="left"/>
      <w:pPr>
        <w:ind w:left="5029" w:hanging="360"/>
      </w:pPr>
      <w:rPr>
        <w:rFonts w:ascii="Wingdings" w:hAnsi="Wingdings" w:hint="default"/>
      </w:rPr>
    </w:lvl>
    <w:lvl w:ilvl="6" w:tplc="713A3474">
      <w:start w:val="1"/>
      <w:numFmt w:val="bullet"/>
      <w:lvlText w:val=""/>
      <w:lvlJc w:val="left"/>
      <w:pPr>
        <w:ind w:left="5749" w:hanging="360"/>
      </w:pPr>
      <w:rPr>
        <w:rFonts w:ascii="Symbol" w:hAnsi="Symbol" w:hint="default"/>
      </w:rPr>
    </w:lvl>
    <w:lvl w:ilvl="7" w:tplc="963E3186">
      <w:start w:val="1"/>
      <w:numFmt w:val="bullet"/>
      <w:lvlText w:val="o"/>
      <w:lvlJc w:val="left"/>
      <w:pPr>
        <w:ind w:left="6469" w:hanging="360"/>
      </w:pPr>
      <w:rPr>
        <w:rFonts w:ascii="Courier New" w:hAnsi="Courier New" w:cs="Courier New" w:hint="default"/>
      </w:rPr>
    </w:lvl>
    <w:lvl w:ilvl="8" w:tplc="463A81F0">
      <w:start w:val="1"/>
      <w:numFmt w:val="bullet"/>
      <w:lvlText w:val=""/>
      <w:lvlJc w:val="left"/>
      <w:pPr>
        <w:ind w:left="7189" w:hanging="360"/>
      </w:pPr>
      <w:rPr>
        <w:rFonts w:ascii="Wingdings" w:hAnsi="Wingdings" w:hint="default"/>
      </w:rPr>
    </w:lvl>
  </w:abstractNum>
  <w:abstractNum w:abstractNumId="40">
    <w:nsid w:val="6B310559"/>
    <w:multiLevelType w:val="hybridMultilevel"/>
    <w:tmpl w:val="B82ACF22"/>
    <w:lvl w:ilvl="0" w:tplc="FF48F21A">
      <w:start w:val="1"/>
      <w:numFmt w:val="bullet"/>
      <w:lvlText w:val="•"/>
      <w:lvlJc w:val="left"/>
      <w:pPr>
        <w:tabs>
          <w:tab w:val="num" w:pos="720"/>
        </w:tabs>
        <w:ind w:left="720" w:hanging="360"/>
      </w:pPr>
      <w:rPr>
        <w:rFonts w:ascii="Arial" w:hAnsi="Arial" w:hint="default"/>
      </w:rPr>
    </w:lvl>
    <w:lvl w:ilvl="1" w:tplc="889EAED0">
      <w:start w:val="1"/>
      <w:numFmt w:val="bullet"/>
      <w:lvlText w:val="•"/>
      <w:lvlJc w:val="left"/>
      <w:pPr>
        <w:tabs>
          <w:tab w:val="num" w:pos="1440"/>
        </w:tabs>
        <w:ind w:left="1440" w:hanging="360"/>
      </w:pPr>
      <w:rPr>
        <w:rFonts w:ascii="Arial" w:hAnsi="Arial" w:hint="default"/>
      </w:rPr>
    </w:lvl>
    <w:lvl w:ilvl="2" w:tplc="D94CD134">
      <w:start w:val="1"/>
      <w:numFmt w:val="bullet"/>
      <w:lvlText w:val="•"/>
      <w:lvlJc w:val="left"/>
      <w:pPr>
        <w:tabs>
          <w:tab w:val="num" w:pos="2160"/>
        </w:tabs>
        <w:ind w:left="2160" w:hanging="360"/>
      </w:pPr>
      <w:rPr>
        <w:rFonts w:ascii="Arial" w:hAnsi="Arial" w:hint="default"/>
      </w:rPr>
    </w:lvl>
    <w:lvl w:ilvl="3" w:tplc="35C2DFF0">
      <w:start w:val="1"/>
      <w:numFmt w:val="bullet"/>
      <w:lvlText w:val="•"/>
      <w:lvlJc w:val="left"/>
      <w:pPr>
        <w:tabs>
          <w:tab w:val="num" w:pos="2880"/>
        </w:tabs>
        <w:ind w:left="2880" w:hanging="360"/>
      </w:pPr>
      <w:rPr>
        <w:rFonts w:ascii="Arial" w:hAnsi="Arial" w:hint="default"/>
      </w:rPr>
    </w:lvl>
    <w:lvl w:ilvl="4" w:tplc="776A8C0A">
      <w:start w:val="1"/>
      <w:numFmt w:val="bullet"/>
      <w:lvlText w:val="•"/>
      <w:lvlJc w:val="left"/>
      <w:pPr>
        <w:tabs>
          <w:tab w:val="num" w:pos="3600"/>
        </w:tabs>
        <w:ind w:left="3600" w:hanging="360"/>
      </w:pPr>
      <w:rPr>
        <w:rFonts w:ascii="Arial" w:hAnsi="Arial" w:hint="default"/>
      </w:rPr>
    </w:lvl>
    <w:lvl w:ilvl="5" w:tplc="D56AFE06">
      <w:start w:val="1"/>
      <w:numFmt w:val="bullet"/>
      <w:lvlText w:val="•"/>
      <w:lvlJc w:val="left"/>
      <w:pPr>
        <w:tabs>
          <w:tab w:val="num" w:pos="4320"/>
        </w:tabs>
        <w:ind w:left="4320" w:hanging="360"/>
      </w:pPr>
      <w:rPr>
        <w:rFonts w:ascii="Arial" w:hAnsi="Arial" w:hint="default"/>
      </w:rPr>
    </w:lvl>
    <w:lvl w:ilvl="6" w:tplc="D26884CC">
      <w:start w:val="1"/>
      <w:numFmt w:val="bullet"/>
      <w:lvlText w:val="•"/>
      <w:lvlJc w:val="left"/>
      <w:pPr>
        <w:tabs>
          <w:tab w:val="num" w:pos="5040"/>
        </w:tabs>
        <w:ind w:left="5040" w:hanging="360"/>
      </w:pPr>
      <w:rPr>
        <w:rFonts w:ascii="Arial" w:hAnsi="Arial" w:hint="default"/>
      </w:rPr>
    </w:lvl>
    <w:lvl w:ilvl="7" w:tplc="2FE4C4DC">
      <w:start w:val="1"/>
      <w:numFmt w:val="bullet"/>
      <w:lvlText w:val="•"/>
      <w:lvlJc w:val="left"/>
      <w:pPr>
        <w:tabs>
          <w:tab w:val="num" w:pos="5760"/>
        </w:tabs>
        <w:ind w:left="5760" w:hanging="360"/>
      </w:pPr>
      <w:rPr>
        <w:rFonts w:ascii="Arial" w:hAnsi="Arial" w:hint="default"/>
      </w:rPr>
    </w:lvl>
    <w:lvl w:ilvl="8" w:tplc="DD1E4B5A">
      <w:start w:val="1"/>
      <w:numFmt w:val="bullet"/>
      <w:lvlText w:val="•"/>
      <w:lvlJc w:val="left"/>
      <w:pPr>
        <w:tabs>
          <w:tab w:val="num" w:pos="6480"/>
        </w:tabs>
        <w:ind w:left="6480" w:hanging="360"/>
      </w:pPr>
      <w:rPr>
        <w:rFonts w:ascii="Arial" w:hAnsi="Arial" w:hint="default"/>
      </w:rPr>
    </w:lvl>
  </w:abstractNum>
  <w:abstractNum w:abstractNumId="41">
    <w:nsid w:val="728E7807"/>
    <w:multiLevelType w:val="hybridMultilevel"/>
    <w:tmpl w:val="CEECD07C"/>
    <w:lvl w:ilvl="0" w:tplc="E4E8277C">
      <w:start w:val="1"/>
      <w:numFmt w:val="bullet"/>
      <w:pStyle w:val="ListaBlack"/>
      <w:lvlText w:val=""/>
      <w:lvlJc w:val="left"/>
      <w:pPr>
        <w:ind w:left="1287" w:hanging="360"/>
      </w:pPr>
      <w:rPr>
        <w:rFonts w:ascii="Symbol" w:hAnsi="Symbol" w:hint="default"/>
      </w:rPr>
    </w:lvl>
    <w:lvl w:ilvl="1" w:tplc="09F2E0DC">
      <w:start w:val="1"/>
      <w:numFmt w:val="bullet"/>
      <w:lvlText w:val=""/>
      <w:lvlJc w:val="left"/>
      <w:pPr>
        <w:ind w:left="2007" w:hanging="360"/>
      </w:pPr>
      <w:rPr>
        <w:rFonts w:ascii="Wingdings" w:hAnsi="Wingdings" w:hint="default"/>
      </w:rPr>
    </w:lvl>
    <w:lvl w:ilvl="2" w:tplc="D550FD72">
      <w:start w:val="1"/>
      <w:numFmt w:val="bullet"/>
      <w:lvlText w:val=""/>
      <w:lvlJc w:val="left"/>
      <w:pPr>
        <w:ind w:left="2727" w:hanging="360"/>
      </w:pPr>
      <w:rPr>
        <w:rFonts w:ascii="Wingdings" w:hAnsi="Wingdings" w:hint="default"/>
      </w:rPr>
    </w:lvl>
    <w:lvl w:ilvl="3" w:tplc="841A7402">
      <w:start w:val="1"/>
      <w:numFmt w:val="bullet"/>
      <w:lvlText w:val=""/>
      <w:lvlJc w:val="left"/>
      <w:pPr>
        <w:ind w:left="3447" w:hanging="360"/>
      </w:pPr>
      <w:rPr>
        <w:rFonts w:ascii="Symbol" w:hAnsi="Symbol" w:hint="default"/>
      </w:rPr>
    </w:lvl>
    <w:lvl w:ilvl="4" w:tplc="07D00814">
      <w:start w:val="1"/>
      <w:numFmt w:val="bullet"/>
      <w:lvlText w:val="o"/>
      <w:lvlJc w:val="left"/>
      <w:pPr>
        <w:ind w:left="4167" w:hanging="360"/>
      </w:pPr>
      <w:rPr>
        <w:rFonts w:ascii="Courier New" w:hAnsi="Courier New" w:cs="Courier New" w:hint="default"/>
      </w:rPr>
    </w:lvl>
    <w:lvl w:ilvl="5" w:tplc="4C90C8E0">
      <w:start w:val="1"/>
      <w:numFmt w:val="bullet"/>
      <w:lvlText w:val=""/>
      <w:lvlJc w:val="left"/>
      <w:pPr>
        <w:ind w:left="4887" w:hanging="360"/>
      </w:pPr>
      <w:rPr>
        <w:rFonts w:ascii="Wingdings" w:hAnsi="Wingdings" w:hint="default"/>
      </w:rPr>
    </w:lvl>
    <w:lvl w:ilvl="6" w:tplc="E53E111C">
      <w:start w:val="1"/>
      <w:numFmt w:val="bullet"/>
      <w:lvlText w:val=""/>
      <w:lvlJc w:val="left"/>
      <w:pPr>
        <w:ind w:left="5607" w:hanging="360"/>
      </w:pPr>
      <w:rPr>
        <w:rFonts w:ascii="Symbol" w:hAnsi="Symbol" w:hint="default"/>
      </w:rPr>
    </w:lvl>
    <w:lvl w:ilvl="7" w:tplc="B6C08C8E">
      <w:start w:val="1"/>
      <w:numFmt w:val="bullet"/>
      <w:lvlText w:val="o"/>
      <w:lvlJc w:val="left"/>
      <w:pPr>
        <w:ind w:left="6327" w:hanging="360"/>
      </w:pPr>
      <w:rPr>
        <w:rFonts w:ascii="Courier New" w:hAnsi="Courier New" w:cs="Courier New" w:hint="default"/>
      </w:rPr>
    </w:lvl>
    <w:lvl w:ilvl="8" w:tplc="C484806A">
      <w:start w:val="1"/>
      <w:numFmt w:val="bullet"/>
      <w:lvlText w:val=""/>
      <w:lvlJc w:val="left"/>
      <w:pPr>
        <w:ind w:left="7047" w:hanging="360"/>
      </w:pPr>
      <w:rPr>
        <w:rFonts w:ascii="Wingdings" w:hAnsi="Wingdings" w:hint="default"/>
      </w:rPr>
    </w:lvl>
  </w:abstractNum>
  <w:abstractNum w:abstractNumId="42">
    <w:nsid w:val="73277D07"/>
    <w:multiLevelType w:val="hybridMultilevel"/>
    <w:tmpl w:val="A066DCCC"/>
    <w:lvl w:ilvl="0" w:tplc="0832B8B0">
      <w:start w:val="1"/>
      <w:numFmt w:val="decimal"/>
      <w:lvlText w:val="%1."/>
      <w:lvlJc w:val="left"/>
      <w:pPr>
        <w:ind w:left="720" w:hanging="360"/>
      </w:pPr>
      <w:rPr>
        <w:rFonts w:hint="default"/>
      </w:rPr>
    </w:lvl>
    <w:lvl w:ilvl="1" w:tplc="B2FC0E5A">
      <w:start w:val="1"/>
      <w:numFmt w:val="lowerLetter"/>
      <w:lvlText w:val="%2."/>
      <w:lvlJc w:val="left"/>
      <w:pPr>
        <w:ind w:left="1440" w:hanging="360"/>
      </w:pPr>
    </w:lvl>
    <w:lvl w:ilvl="2" w:tplc="E9B0AC7C">
      <w:start w:val="1"/>
      <w:numFmt w:val="lowerRoman"/>
      <w:lvlText w:val="%3."/>
      <w:lvlJc w:val="right"/>
      <w:pPr>
        <w:ind w:left="2160" w:hanging="180"/>
      </w:pPr>
    </w:lvl>
    <w:lvl w:ilvl="3" w:tplc="B9E03E04">
      <w:start w:val="1"/>
      <w:numFmt w:val="decimal"/>
      <w:lvlText w:val="%4."/>
      <w:lvlJc w:val="left"/>
      <w:pPr>
        <w:ind w:left="2880" w:hanging="360"/>
      </w:pPr>
    </w:lvl>
    <w:lvl w:ilvl="4" w:tplc="7408C0FA">
      <w:start w:val="1"/>
      <w:numFmt w:val="lowerLetter"/>
      <w:lvlText w:val="%5."/>
      <w:lvlJc w:val="left"/>
      <w:pPr>
        <w:ind w:left="3600" w:hanging="360"/>
      </w:pPr>
    </w:lvl>
    <w:lvl w:ilvl="5" w:tplc="E696AC4C">
      <w:start w:val="1"/>
      <w:numFmt w:val="lowerRoman"/>
      <w:lvlText w:val="%6."/>
      <w:lvlJc w:val="right"/>
      <w:pPr>
        <w:ind w:left="4320" w:hanging="180"/>
      </w:pPr>
    </w:lvl>
    <w:lvl w:ilvl="6" w:tplc="734C96F0">
      <w:start w:val="1"/>
      <w:numFmt w:val="decimal"/>
      <w:lvlText w:val="%7."/>
      <w:lvlJc w:val="left"/>
      <w:pPr>
        <w:ind w:left="5040" w:hanging="360"/>
      </w:pPr>
    </w:lvl>
    <w:lvl w:ilvl="7" w:tplc="06F8B7C4">
      <w:start w:val="1"/>
      <w:numFmt w:val="lowerLetter"/>
      <w:lvlText w:val="%8."/>
      <w:lvlJc w:val="left"/>
      <w:pPr>
        <w:ind w:left="5760" w:hanging="360"/>
      </w:pPr>
    </w:lvl>
    <w:lvl w:ilvl="8" w:tplc="799A9348">
      <w:start w:val="1"/>
      <w:numFmt w:val="lowerRoman"/>
      <w:lvlText w:val="%9."/>
      <w:lvlJc w:val="right"/>
      <w:pPr>
        <w:ind w:left="6480" w:hanging="180"/>
      </w:pPr>
    </w:lvl>
  </w:abstractNum>
  <w:abstractNum w:abstractNumId="43">
    <w:nsid w:val="76526F4F"/>
    <w:multiLevelType w:val="hybridMultilevel"/>
    <w:tmpl w:val="E61C59F0"/>
    <w:lvl w:ilvl="0" w:tplc="A2B6984E">
      <w:start w:val="1"/>
      <w:numFmt w:val="decimal"/>
      <w:lvlText w:val="%1."/>
      <w:lvlJc w:val="left"/>
      <w:pPr>
        <w:ind w:left="720" w:hanging="360"/>
      </w:pPr>
    </w:lvl>
    <w:lvl w:ilvl="1" w:tplc="7DFEF3F2">
      <w:start w:val="1"/>
      <w:numFmt w:val="lowerLetter"/>
      <w:lvlText w:val="%2."/>
      <w:lvlJc w:val="left"/>
      <w:pPr>
        <w:ind w:left="1440" w:hanging="360"/>
      </w:pPr>
    </w:lvl>
    <w:lvl w:ilvl="2" w:tplc="1AE4185E">
      <w:start w:val="1"/>
      <w:numFmt w:val="lowerRoman"/>
      <w:lvlText w:val="%3."/>
      <w:lvlJc w:val="right"/>
      <w:pPr>
        <w:ind w:left="2160" w:hanging="180"/>
      </w:pPr>
    </w:lvl>
    <w:lvl w:ilvl="3" w:tplc="3A066856">
      <w:start w:val="1"/>
      <w:numFmt w:val="decimal"/>
      <w:lvlText w:val="%4."/>
      <w:lvlJc w:val="left"/>
      <w:pPr>
        <w:ind w:left="2880" w:hanging="360"/>
      </w:pPr>
    </w:lvl>
    <w:lvl w:ilvl="4" w:tplc="26DAF67C">
      <w:start w:val="1"/>
      <w:numFmt w:val="lowerLetter"/>
      <w:lvlText w:val="%5."/>
      <w:lvlJc w:val="left"/>
      <w:pPr>
        <w:ind w:left="3600" w:hanging="360"/>
      </w:pPr>
    </w:lvl>
    <w:lvl w:ilvl="5" w:tplc="85AC880C">
      <w:start w:val="1"/>
      <w:numFmt w:val="lowerRoman"/>
      <w:lvlText w:val="%6."/>
      <w:lvlJc w:val="right"/>
      <w:pPr>
        <w:ind w:left="4320" w:hanging="180"/>
      </w:pPr>
    </w:lvl>
    <w:lvl w:ilvl="6" w:tplc="DA84A0C2">
      <w:start w:val="1"/>
      <w:numFmt w:val="decimal"/>
      <w:lvlText w:val="%7."/>
      <w:lvlJc w:val="left"/>
      <w:pPr>
        <w:ind w:left="5040" w:hanging="360"/>
      </w:pPr>
    </w:lvl>
    <w:lvl w:ilvl="7" w:tplc="A23E9C68">
      <w:start w:val="1"/>
      <w:numFmt w:val="lowerLetter"/>
      <w:lvlText w:val="%8."/>
      <w:lvlJc w:val="left"/>
      <w:pPr>
        <w:ind w:left="5760" w:hanging="360"/>
      </w:pPr>
    </w:lvl>
    <w:lvl w:ilvl="8" w:tplc="B62415C0">
      <w:start w:val="1"/>
      <w:numFmt w:val="lowerRoman"/>
      <w:lvlText w:val="%9."/>
      <w:lvlJc w:val="right"/>
      <w:pPr>
        <w:ind w:left="6480" w:hanging="180"/>
      </w:pPr>
    </w:lvl>
  </w:abstractNum>
  <w:abstractNum w:abstractNumId="44">
    <w:nsid w:val="779C5FA0"/>
    <w:multiLevelType w:val="hybridMultilevel"/>
    <w:tmpl w:val="98380C50"/>
    <w:lvl w:ilvl="0" w:tplc="C51E989A">
      <w:start w:val="1"/>
      <w:numFmt w:val="decimal"/>
      <w:lvlText w:val="%1."/>
      <w:lvlJc w:val="left"/>
      <w:pPr>
        <w:ind w:left="1069" w:hanging="360"/>
      </w:pPr>
      <w:rPr>
        <w:rFonts w:hint="default"/>
      </w:rPr>
    </w:lvl>
    <w:lvl w:ilvl="1" w:tplc="E4506D1A">
      <w:start w:val="1"/>
      <w:numFmt w:val="lowerLetter"/>
      <w:lvlText w:val="%2."/>
      <w:lvlJc w:val="left"/>
      <w:pPr>
        <w:ind w:left="1789" w:hanging="360"/>
      </w:pPr>
    </w:lvl>
    <w:lvl w:ilvl="2" w:tplc="EE20D06C">
      <w:start w:val="1"/>
      <w:numFmt w:val="lowerRoman"/>
      <w:lvlText w:val="%3."/>
      <w:lvlJc w:val="right"/>
      <w:pPr>
        <w:ind w:left="2509" w:hanging="180"/>
      </w:pPr>
    </w:lvl>
    <w:lvl w:ilvl="3" w:tplc="6ADE3F76">
      <w:start w:val="1"/>
      <w:numFmt w:val="decimal"/>
      <w:lvlText w:val="%4."/>
      <w:lvlJc w:val="left"/>
      <w:pPr>
        <w:ind w:left="3229" w:hanging="360"/>
      </w:pPr>
    </w:lvl>
    <w:lvl w:ilvl="4" w:tplc="26FC070C">
      <w:start w:val="1"/>
      <w:numFmt w:val="lowerLetter"/>
      <w:lvlText w:val="%5."/>
      <w:lvlJc w:val="left"/>
      <w:pPr>
        <w:ind w:left="3949" w:hanging="360"/>
      </w:pPr>
    </w:lvl>
    <w:lvl w:ilvl="5" w:tplc="AABC67B2">
      <w:start w:val="1"/>
      <w:numFmt w:val="lowerRoman"/>
      <w:lvlText w:val="%6."/>
      <w:lvlJc w:val="right"/>
      <w:pPr>
        <w:ind w:left="4669" w:hanging="180"/>
      </w:pPr>
    </w:lvl>
    <w:lvl w:ilvl="6" w:tplc="B112717E">
      <w:start w:val="1"/>
      <w:numFmt w:val="decimal"/>
      <w:lvlText w:val="%7."/>
      <w:lvlJc w:val="left"/>
      <w:pPr>
        <w:ind w:left="5389" w:hanging="360"/>
      </w:pPr>
    </w:lvl>
    <w:lvl w:ilvl="7" w:tplc="8F80B6A8">
      <w:start w:val="1"/>
      <w:numFmt w:val="lowerLetter"/>
      <w:lvlText w:val="%8."/>
      <w:lvlJc w:val="left"/>
      <w:pPr>
        <w:ind w:left="6109" w:hanging="360"/>
      </w:pPr>
    </w:lvl>
    <w:lvl w:ilvl="8" w:tplc="D4C88C98">
      <w:start w:val="1"/>
      <w:numFmt w:val="lowerRoman"/>
      <w:lvlText w:val="%9."/>
      <w:lvlJc w:val="right"/>
      <w:pPr>
        <w:ind w:left="6829" w:hanging="180"/>
      </w:pPr>
    </w:lvl>
  </w:abstractNum>
  <w:abstractNum w:abstractNumId="45">
    <w:nsid w:val="7D574571"/>
    <w:multiLevelType w:val="hybridMultilevel"/>
    <w:tmpl w:val="957C2808"/>
    <w:lvl w:ilvl="0" w:tplc="2C9A8A90">
      <w:start w:val="1"/>
      <w:numFmt w:val="decimal"/>
      <w:lvlText w:val="%1."/>
      <w:lvlJc w:val="left"/>
      <w:pPr>
        <w:ind w:left="720" w:hanging="360"/>
      </w:pPr>
    </w:lvl>
    <w:lvl w:ilvl="1" w:tplc="208617CA">
      <w:start w:val="1"/>
      <w:numFmt w:val="lowerLetter"/>
      <w:lvlText w:val="%2."/>
      <w:lvlJc w:val="left"/>
      <w:pPr>
        <w:ind w:left="1440" w:hanging="360"/>
      </w:pPr>
    </w:lvl>
    <w:lvl w:ilvl="2" w:tplc="F9E43478">
      <w:start w:val="1"/>
      <w:numFmt w:val="lowerRoman"/>
      <w:lvlText w:val="%3."/>
      <w:lvlJc w:val="right"/>
      <w:pPr>
        <w:ind w:left="2160" w:hanging="180"/>
      </w:pPr>
    </w:lvl>
    <w:lvl w:ilvl="3" w:tplc="2AD21648">
      <w:start w:val="1"/>
      <w:numFmt w:val="decimal"/>
      <w:lvlText w:val="%4."/>
      <w:lvlJc w:val="left"/>
      <w:pPr>
        <w:ind w:left="2880" w:hanging="360"/>
      </w:pPr>
    </w:lvl>
    <w:lvl w:ilvl="4" w:tplc="0B3C4F2E">
      <w:start w:val="1"/>
      <w:numFmt w:val="lowerLetter"/>
      <w:lvlText w:val="%5."/>
      <w:lvlJc w:val="left"/>
      <w:pPr>
        <w:ind w:left="3600" w:hanging="360"/>
      </w:pPr>
    </w:lvl>
    <w:lvl w:ilvl="5" w:tplc="E8886858">
      <w:start w:val="1"/>
      <w:numFmt w:val="lowerRoman"/>
      <w:lvlText w:val="%6."/>
      <w:lvlJc w:val="right"/>
      <w:pPr>
        <w:ind w:left="4320" w:hanging="180"/>
      </w:pPr>
    </w:lvl>
    <w:lvl w:ilvl="6" w:tplc="5E72D87A">
      <w:start w:val="1"/>
      <w:numFmt w:val="decimal"/>
      <w:lvlText w:val="%7."/>
      <w:lvlJc w:val="left"/>
      <w:pPr>
        <w:ind w:left="5040" w:hanging="360"/>
      </w:pPr>
    </w:lvl>
    <w:lvl w:ilvl="7" w:tplc="64663C60">
      <w:start w:val="1"/>
      <w:numFmt w:val="lowerLetter"/>
      <w:lvlText w:val="%8."/>
      <w:lvlJc w:val="left"/>
      <w:pPr>
        <w:ind w:left="5760" w:hanging="360"/>
      </w:pPr>
    </w:lvl>
    <w:lvl w:ilvl="8" w:tplc="979CE64A">
      <w:start w:val="1"/>
      <w:numFmt w:val="lowerRoman"/>
      <w:lvlText w:val="%9."/>
      <w:lvlJc w:val="right"/>
      <w:pPr>
        <w:ind w:left="6480" w:hanging="180"/>
      </w:pPr>
    </w:lvl>
  </w:abstractNum>
  <w:num w:numId="1">
    <w:abstractNumId w:val="7"/>
  </w:num>
  <w:num w:numId="2">
    <w:abstractNumId w:val="15"/>
  </w:num>
  <w:num w:numId="3">
    <w:abstractNumId w:val="38"/>
  </w:num>
  <w:num w:numId="4">
    <w:abstractNumId w:val="30"/>
  </w:num>
  <w:num w:numId="5">
    <w:abstractNumId w:val="35"/>
  </w:num>
  <w:num w:numId="6">
    <w:abstractNumId w:val="40"/>
  </w:num>
  <w:num w:numId="7">
    <w:abstractNumId w:val="16"/>
  </w:num>
  <w:num w:numId="8">
    <w:abstractNumId w:val="41"/>
  </w:num>
  <w:num w:numId="9">
    <w:abstractNumId w:val="24"/>
  </w:num>
  <w:num w:numId="10">
    <w:abstractNumId w:val="17"/>
  </w:num>
  <w:num w:numId="11">
    <w:abstractNumId w:val="39"/>
  </w:num>
  <w:num w:numId="12">
    <w:abstractNumId w:val="4"/>
  </w:num>
  <w:num w:numId="13">
    <w:abstractNumId w:val="32"/>
  </w:num>
  <w:num w:numId="14">
    <w:abstractNumId w:val="14"/>
  </w:num>
  <w:num w:numId="15">
    <w:abstractNumId w:val="18"/>
  </w:num>
  <w:num w:numId="16">
    <w:abstractNumId w:val="12"/>
  </w:num>
  <w:num w:numId="17">
    <w:abstractNumId w:val="22"/>
  </w:num>
  <w:num w:numId="18">
    <w:abstractNumId w:val="5"/>
  </w:num>
  <w:num w:numId="19">
    <w:abstractNumId w:val="42"/>
  </w:num>
  <w:num w:numId="20">
    <w:abstractNumId w:val="23"/>
  </w:num>
  <w:num w:numId="21">
    <w:abstractNumId w:val="26"/>
  </w:num>
  <w:num w:numId="22">
    <w:abstractNumId w:val="11"/>
  </w:num>
  <w:num w:numId="23">
    <w:abstractNumId w:val="34"/>
  </w:num>
  <w:num w:numId="24">
    <w:abstractNumId w:val="28"/>
  </w:num>
  <w:num w:numId="25">
    <w:abstractNumId w:val="1"/>
  </w:num>
  <w:num w:numId="26">
    <w:abstractNumId w:val="13"/>
  </w:num>
  <w:num w:numId="27">
    <w:abstractNumId w:val="9"/>
  </w:num>
  <w:num w:numId="28">
    <w:abstractNumId w:val="36"/>
  </w:num>
  <w:num w:numId="29">
    <w:abstractNumId w:val="20"/>
  </w:num>
  <w:num w:numId="30">
    <w:abstractNumId w:val="27"/>
  </w:num>
  <w:num w:numId="31">
    <w:abstractNumId w:val="45"/>
  </w:num>
  <w:num w:numId="32">
    <w:abstractNumId w:val="25"/>
  </w:num>
  <w:num w:numId="33">
    <w:abstractNumId w:val="43"/>
  </w:num>
  <w:num w:numId="34">
    <w:abstractNumId w:val="3"/>
  </w:num>
  <w:num w:numId="35">
    <w:abstractNumId w:val="37"/>
  </w:num>
  <w:num w:numId="36">
    <w:abstractNumId w:val="21"/>
  </w:num>
  <w:num w:numId="37">
    <w:abstractNumId w:val="19"/>
  </w:num>
  <w:num w:numId="38">
    <w:abstractNumId w:val="29"/>
  </w:num>
  <w:num w:numId="39">
    <w:abstractNumId w:val="10"/>
  </w:num>
  <w:num w:numId="40">
    <w:abstractNumId w:val="31"/>
  </w:num>
  <w:num w:numId="41">
    <w:abstractNumId w:val="8"/>
  </w:num>
  <w:num w:numId="42">
    <w:abstractNumId w:val="6"/>
  </w:num>
  <w:num w:numId="43">
    <w:abstractNumId w:val="44"/>
  </w:num>
  <w:num w:numId="44">
    <w:abstractNumId w:val="0"/>
  </w:num>
  <w:num w:numId="45">
    <w:abstractNumId w:val="2"/>
  </w:num>
  <w:num w:numId="46">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9"/>
  <w:characterSpacingControl w:val="doNotCompress"/>
  <w:footnotePr>
    <w:footnote w:id="0"/>
    <w:footnote w:id="1"/>
  </w:footnotePr>
  <w:endnotePr>
    <w:endnote w:id="0"/>
    <w:endnote w:id="1"/>
  </w:endnotePr>
  <w:compat/>
  <w:rsids>
    <w:rsidRoot w:val="00192F68"/>
    <w:rsid w:val="00103698"/>
    <w:rsid w:val="00192F68"/>
    <w:rsid w:val="001B76F1"/>
    <w:rsid w:val="002C39F1"/>
    <w:rsid w:val="002D4D5F"/>
    <w:rsid w:val="0045298D"/>
    <w:rsid w:val="00682D26"/>
    <w:rsid w:val="00733761"/>
    <w:rsid w:val="008C0EAD"/>
    <w:rsid w:val="00B03B04"/>
    <w:rsid w:val="00C06DB8"/>
    <w:rsid w:val="00C5485B"/>
    <w:rsid w:val="00DD1B08"/>
    <w:rsid w:val="00EC276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192F68"/>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Heading1Char">
    <w:name w:val="Heading 1 Char"/>
    <w:basedOn w:val="a2"/>
    <w:link w:val="Heading1"/>
    <w:uiPriority w:val="9"/>
    <w:rsid w:val="00192F68"/>
    <w:rPr>
      <w:rFonts w:ascii="Arial" w:eastAsia="Arial" w:hAnsi="Arial" w:cs="Arial"/>
      <w:sz w:val="40"/>
      <w:szCs w:val="40"/>
    </w:rPr>
  </w:style>
  <w:style w:type="character" w:customStyle="1" w:styleId="Heading2Char">
    <w:name w:val="Heading 2 Char"/>
    <w:basedOn w:val="a2"/>
    <w:link w:val="Heading2"/>
    <w:uiPriority w:val="9"/>
    <w:rsid w:val="00192F68"/>
    <w:rPr>
      <w:rFonts w:ascii="Arial" w:eastAsia="Arial" w:hAnsi="Arial" w:cs="Arial"/>
      <w:sz w:val="34"/>
    </w:rPr>
  </w:style>
  <w:style w:type="character" w:customStyle="1" w:styleId="Heading3Char">
    <w:name w:val="Heading 3 Char"/>
    <w:basedOn w:val="a2"/>
    <w:link w:val="Heading3"/>
    <w:uiPriority w:val="9"/>
    <w:rsid w:val="00192F68"/>
    <w:rPr>
      <w:rFonts w:ascii="Arial" w:eastAsia="Arial" w:hAnsi="Arial" w:cs="Arial"/>
      <w:sz w:val="30"/>
      <w:szCs w:val="30"/>
    </w:rPr>
  </w:style>
  <w:style w:type="character" w:customStyle="1" w:styleId="Heading4Char">
    <w:name w:val="Heading 4 Char"/>
    <w:basedOn w:val="a2"/>
    <w:link w:val="Heading4"/>
    <w:uiPriority w:val="9"/>
    <w:rsid w:val="00192F68"/>
    <w:rPr>
      <w:rFonts w:ascii="Arial" w:eastAsia="Arial" w:hAnsi="Arial" w:cs="Arial"/>
      <w:b/>
      <w:bCs/>
      <w:sz w:val="26"/>
      <w:szCs w:val="26"/>
    </w:rPr>
  </w:style>
  <w:style w:type="character" w:customStyle="1" w:styleId="Heading5Char">
    <w:name w:val="Heading 5 Char"/>
    <w:basedOn w:val="a2"/>
    <w:link w:val="Heading5"/>
    <w:uiPriority w:val="9"/>
    <w:rsid w:val="00192F68"/>
    <w:rPr>
      <w:rFonts w:ascii="Arial" w:eastAsia="Arial" w:hAnsi="Arial" w:cs="Arial"/>
      <w:b/>
      <w:bCs/>
      <w:sz w:val="24"/>
      <w:szCs w:val="24"/>
    </w:rPr>
  </w:style>
  <w:style w:type="character" w:customStyle="1" w:styleId="Heading6Char">
    <w:name w:val="Heading 6 Char"/>
    <w:basedOn w:val="a2"/>
    <w:link w:val="Heading6"/>
    <w:uiPriority w:val="9"/>
    <w:rsid w:val="00192F68"/>
    <w:rPr>
      <w:rFonts w:ascii="Arial" w:eastAsia="Arial" w:hAnsi="Arial" w:cs="Arial"/>
      <w:b/>
      <w:bCs/>
      <w:sz w:val="22"/>
      <w:szCs w:val="22"/>
    </w:rPr>
  </w:style>
  <w:style w:type="character" w:customStyle="1" w:styleId="Heading7Char">
    <w:name w:val="Heading 7 Char"/>
    <w:basedOn w:val="a2"/>
    <w:link w:val="Heading7"/>
    <w:uiPriority w:val="9"/>
    <w:rsid w:val="00192F68"/>
    <w:rPr>
      <w:rFonts w:ascii="Arial" w:eastAsia="Arial" w:hAnsi="Arial" w:cs="Arial"/>
      <w:b/>
      <w:bCs/>
      <w:i/>
      <w:iCs/>
      <w:sz w:val="22"/>
      <w:szCs w:val="22"/>
    </w:rPr>
  </w:style>
  <w:style w:type="character" w:customStyle="1" w:styleId="Heading8Char">
    <w:name w:val="Heading 8 Char"/>
    <w:basedOn w:val="a2"/>
    <w:link w:val="Heading8"/>
    <w:uiPriority w:val="9"/>
    <w:rsid w:val="00192F68"/>
    <w:rPr>
      <w:rFonts w:ascii="Arial" w:eastAsia="Arial" w:hAnsi="Arial" w:cs="Arial"/>
      <w:i/>
      <w:iCs/>
      <w:sz w:val="22"/>
      <w:szCs w:val="22"/>
    </w:rPr>
  </w:style>
  <w:style w:type="character" w:customStyle="1" w:styleId="Heading9Char">
    <w:name w:val="Heading 9 Char"/>
    <w:basedOn w:val="a2"/>
    <w:link w:val="Heading9"/>
    <w:uiPriority w:val="9"/>
    <w:rsid w:val="00192F68"/>
    <w:rPr>
      <w:rFonts w:ascii="Arial" w:eastAsia="Arial" w:hAnsi="Arial" w:cs="Arial"/>
      <w:i/>
      <w:iCs/>
      <w:sz w:val="21"/>
      <w:szCs w:val="21"/>
    </w:rPr>
  </w:style>
  <w:style w:type="paragraph" w:styleId="a5">
    <w:name w:val="Title"/>
    <w:basedOn w:val="a1"/>
    <w:next w:val="a1"/>
    <w:link w:val="a6"/>
    <w:uiPriority w:val="10"/>
    <w:qFormat/>
    <w:rsid w:val="00192F68"/>
    <w:pPr>
      <w:spacing w:before="300" w:after="200"/>
      <w:contextualSpacing/>
    </w:pPr>
    <w:rPr>
      <w:sz w:val="48"/>
      <w:szCs w:val="48"/>
    </w:rPr>
  </w:style>
  <w:style w:type="character" w:customStyle="1" w:styleId="a6">
    <w:name w:val="Название Знак"/>
    <w:basedOn w:val="a2"/>
    <w:link w:val="a5"/>
    <w:uiPriority w:val="10"/>
    <w:rsid w:val="00192F68"/>
    <w:rPr>
      <w:sz w:val="48"/>
      <w:szCs w:val="48"/>
    </w:rPr>
  </w:style>
  <w:style w:type="paragraph" w:styleId="a7">
    <w:name w:val="Subtitle"/>
    <w:basedOn w:val="a1"/>
    <w:next w:val="a1"/>
    <w:link w:val="a8"/>
    <w:uiPriority w:val="11"/>
    <w:qFormat/>
    <w:rsid w:val="00192F68"/>
    <w:pPr>
      <w:spacing w:before="200" w:after="200"/>
    </w:pPr>
    <w:rPr>
      <w:sz w:val="24"/>
      <w:szCs w:val="24"/>
    </w:rPr>
  </w:style>
  <w:style w:type="character" w:customStyle="1" w:styleId="a8">
    <w:name w:val="Подзаголовок Знак"/>
    <w:basedOn w:val="a2"/>
    <w:link w:val="a7"/>
    <w:uiPriority w:val="11"/>
    <w:rsid w:val="00192F68"/>
    <w:rPr>
      <w:sz w:val="24"/>
      <w:szCs w:val="24"/>
    </w:rPr>
  </w:style>
  <w:style w:type="paragraph" w:styleId="2">
    <w:name w:val="Quote"/>
    <w:basedOn w:val="a1"/>
    <w:next w:val="a1"/>
    <w:link w:val="20"/>
    <w:uiPriority w:val="29"/>
    <w:qFormat/>
    <w:rsid w:val="00192F68"/>
    <w:pPr>
      <w:ind w:left="720" w:right="720"/>
    </w:pPr>
    <w:rPr>
      <w:i/>
    </w:rPr>
  </w:style>
  <w:style w:type="character" w:customStyle="1" w:styleId="20">
    <w:name w:val="Цитата 2 Знак"/>
    <w:link w:val="2"/>
    <w:uiPriority w:val="29"/>
    <w:rsid w:val="00192F68"/>
    <w:rPr>
      <w:i/>
    </w:rPr>
  </w:style>
  <w:style w:type="paragraph" w:styleId="a9">
    <w:name w:val="Intense Quote"/>
    <w:basedOn w:val="a1"/>
    <w:next w:val="a1"/>
    <w:link w:val="aa"/>
    <w:uiPriority w:val="30"/>
    <w:qFormat/>
    <w:rsid w:val="00192F68"/>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sid w:val="00192F68"/>
    <w:rPr>
      <w:i/>
    </w:rPr>
  </w:style>
  <w:style w:type="character" w:customStyle="1" w:styleId="HeaderChar">
    <w:name w:val="Header Char"/>
    <w:basedOn w:val="a2"/>
    <w:link w:val="Header"/>
    <w:uiPriority w:val="99"/>
    <w:rsid w:val="00192F68"/>
  </w:style>
  <w:style w:type="character" w:customStyle="1" w:styleId="FooterChar">
    <w:name w:val="Footer Char"/>
    <w:basedOn w:val="a2"/>
    <w:link w:val="Footer"/>
    <w:uiPriority w:val="99"/>
    <w:rsid w:val="00192F68"/>
  </w:style>
  <w:style w:type="character" w:customStyle="1" w:styleId="CaptionChar">
    <w:name w:val="Caption Char"/>
    <w:link w:val="Footer"/>
    <w:uiPriority w:val="99"/>
    <w:rsid w:val="00192F68"/>
  </w:style>
  <w:style w:type="table" w:customStyle="1" w:styleId="TableGridLight">
    <w:name w:val="Table Grid Light"/>
    <w:basedOn w:val="a3"/>
    <w:uiPriority w:val="59"/>
    <w:rsid w:val="00192F6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3"/>
    <w:uiPriority w:val="59"/>
    <w:rsid w:val="00192F68"/>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D" w:fill="F2F2F2" w:themeFill="text1" w:themeFillTint="D"/>
      </w:tcPr>
    </w:tblStylePr>
    <w:tblStylePr w:type="band1Horz">
      <w:tblPr/>
      <w:tcPr>
        <w:shd w:val="clear" w:color="F2F2F2" w:themeColor="text1" w:themeTint="D" w:fill="F2F2F2" w:themeFill="text1" w:themeFillTint="D"/>
      </w:tcPr>
    </w:tblStylePr>
  </w:style>
  <w:style w:type="table" w:customStyle="1" w:styleId="PlainTable2">
    <w:name w:val="Plain Table 2"/>
    <w:basedOn w:val="a3"/>
    <w:uiPriority w:val="59"/>
    <w:rsid w:val="00192F68"/>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4">
    <w:name w:val="Plain Table 4"/>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PlainTable5">
    <w:name w:val="Plain Table 5"/>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Pr/>
      <w:tcPr>
        <w:shd w:val="clear" w:color="F2F2F2" w:themeColor="text1" w:themeTint="D" w:fill="F2F2F2" w:themeFill="text1" w:themeFillTint="D"/>
      </w:tcPr>
    </w:tblStylePr>
  </w:style>
  <w:style w:type="table" w:customStyle="1" w:styleId="GridTable1Light">
    <w:name w:val="Grid Table 1 Light"/>
    <w:basedOn w:val="a3"/>
    <w:uiPriority w:val="99"/>
    <w:rsid w:val="00192F68"/>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3"/>
    <w:uiPriority w:val="99"/>
    <w:rsid w:val="00192F68"/>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3"/>
    <w:uiPriority w:val="99"/>
    <w:rsid w:val="00192F68"/>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3"/>
    <w:uiPriority w:val="99"/>
    <w:rsid w:val="00192F68"/>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3"/>
    <w:uiPriority w:val="99"/>
    <w:rsid w:val="00192F68"/>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3"/>
    <w:uiPriority w:val="99"/>
    <w:rsid w:val="00192F68"/>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3"/>
    <w:uiPriority w:val="99"/>
    <w:rsid w:val="00192F68"/>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3"/>
    <w:uiPriority w:val="99"/>
    <w:rsid w:val="00192F6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3"/>
    <w:uiPriority w:val="99"/>
    <w:rsid w:val="00192F68"/>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3"/>
    <w:uiPriority w:val="99"/>
    <w:rsid w:val="00192F68"/>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3"/>
    <w:uiPriority w:val="99"/>
    <w:rsid w:val="00192F68"/>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3"/>
    <w:uiPriority w:val="99"/>
    <w:rsid w:val="00192F68"/>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3"/>
    <w:uiPriority w:val="99"/>
    <w:rsid w:val="00192F68"/>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3"/>
    <w:uiPriority w:val="99"/>
    <w:rsid w:val="00192F68"/>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3"/>
    <w:uiPriority w:val="99"/>
    <w:rsid w:val="00192F68"/>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3"/>
    <w:uiPriority w:val="99"/>
    <w:rsid w:val="00192F68"/>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3"/>
    <w:uiPriority w:val="99"/>
    <w:rsid w:val="00192F68"/>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3"/>
    <w:uiPriority w:val="99"/>
    <w:rsid w:val="00192F68"/>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3"/>
    <w:uiPriority w:val="99"/>
    <w:rsid w:val="00192F68"/>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3"/>
    <w:uiPriority w:val="99"/>
    <w:rsid w:val="00192F68"/>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3"/>
    <w:uiPriority w:val="99"/>
    <w:rsid w:val="00192F68"/>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3"/>
    <w:uiPriority w:val="59"/>
    <w:rsid w:val="00192F68"/>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3"/>
    <w:uiPriority w:val="59"/>
    <w:rsid w:val="00192F68"/>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3"/>
    <w:uiPriority w:val="59"/>
    <w:rsid w:val="00192F68"/>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3"/>
    <w:uiPriority w:val="59"/>
    <w:rsid w:val="00192F68"/>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3"/>
    <w:uiPriority w:val="59"/>
    <w:rsid w:val="00192F68"/>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3"/>
    <w:uiPriority w:val="59"/>
    <w:rsid w:val="00192F68"/>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3"/>
    <w:uiPriority w:val="59"/>
    <w:rsid w:val="00192F68"/>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3"/>
    <w:uiPriority w:val="99"/>
    <w:rsid w:val="00192F68"/>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3"/>
    <w:uiPriority w:val="99"/>
    <w:rsid w:val="00192F68"/>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3"/>
    <w:uiPriority w:val="99"/>
    <w:rsid w:val="00192F68"/>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3"/>
    <w:uiPriority w:val="99"/>
    <w:rsid w:val="00192F68"/>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3"/>
    <w:uiPriority w:val="99"/>
    <w:rsid w:val="00192F68"/>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3"/>
    <w:uiPriority w:val="99"/>
    <w:rsid w:val="00192F68"/>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3"/>
    <w:uiPriority w:val="99"/>
    <w:rsid w:val="00192F68"/>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3"/>
    <w:uiPriority w:val="99"/>
    <w:rsid w:val="00192F68"/>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3"/>
    <w:uiPriority w:val="99"/>
    <w:rsid w:val="00192F68"/>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D" w:fill="F2F2F2" w:themeFill="text1" w:themeFillTint="D"/>
      </w:tcPr>
    </w:tblStylePr>
    <w:tblStylePr w:type="band1Horz">
      <w:rPr>
        <w:rFonts w:ascii="Arial" w:hAnsi="Arial"/>
        <w:color w:val="7F7F7F" w:themeColor="text1" w:themeTint="80" w:themeShade="95"/>
        <w:sz w:val="22"/>
      </w:rPr>
      <w:tblPr/>
      <w:tcPr>
        <w:shd w:val="clear" w:color="F2F2F2" w:themeColor="text1" w:themeTint="D" w:fill="F2F2F2" w:themeFill="text1" w:themeFillTint="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3"/>
    <w:uiPriority w:val="99"/>
    <w:rsid w:val="00192F68"/>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3"/>
    <w:uiPriority w:val="99"/>
    <w:rsid w:val="00192F68"/>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3"/>
    <w:uiPriority w:val="99"/>
    <w:rsid w:val="00192F68"/>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3"/>
    <w:uiPriority w:val="99"/>
    <w:rsid w:val="00192F68"/>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3"/>
    <w:uiPriority w:val="99"/>
    <w:rsid w:val="00192F68"/>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3"/>
    <w:uiPriority w:val="99"/>
    <w:rsid w:val="00192F68"/>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3"/>
    <w:uiPriority w:val="99"/>
    <w:rsid w:val="00192F68"/>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3"/>
    <w:uiPriority w:val="99"/>
    <w:rsid w:val="00192F68"/>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3"/>
    <w:uiPriority w:val="99"/>
    <w:rsid w:val="00192F68"/>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3"/>
    <w:uiPriority w:val="99"/>
    <w:rsid w:val="00192F68"/>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3"/>
    <w:uiPriority w:val="99"/>
    <w:rsid w:val="00192F68"/>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3"/>
    <w:uiPriority w:val="99"/>
    <w:rsid w:val="00192F68"/>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3"/>
    <w:uiPriority w:val="99"/>
    <w:rsid w:val="00192F68"/>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3"/>
    <w:uiPriority w:val="99"/>
    <w:rsid w:val="00192F68"/>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3"/>
    <w:uiPriority w:val="99"/>
    <w:rsid w:val="00192F6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3"/>
    <w:uiPriority w:val="99"/>
    <w:rsid w:val="00192F68"/>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3"/>
    <w:uiPriority w:val="99"/>
    <w:rsid w:val="00192F68"/>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3"/>
    <w:uiPriority w:val="99"/>
    <w:rsid w:val="00192F68"/>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3"/>
    <w:uiPriority w:val="99"/>
    <w:rsid w:val="00192F68"/>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3"/>
    <w:uiPriority w:val="99"/>
    <w:rsid w:val="00192F68"/>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3"/>
    <w:uiPriority w:val="99"/>
    <w:rsid w:val="00192F68"/>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3"/>
    <w:uiPriority w:val="99"/>
    <w:rsid w:val="00192F68"/>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3"/>
    <w:uiPriority w:val="99"/>
    <w:rsid w:val="00192F68"/>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3"/>
    <w:uiPriority w:val="99"/>
    <w:rsid w:val="00192F68"/>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3"/>
    <w:uiPriority w:val="99"/>
    <w:rsid w:val="00192F68"/>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3"/>
    <w:uiPriority w:val="99"/>
    <w:rsid w:val="00192F68"/>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3"/>
    <w:uiPriority w:val="99"/>
    <w:rsid w:val="00192F68"/>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3"/>
    <w:uiPriority w:val="99"/>
    <w:rsid w:val="00192F68"/>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3"/>
    <w:uiPriority w:val="99"/>
    <w:rsid w:val="00192F68"/>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3"/>
    <w:uiPriority w:val="99"/>
    <w:rsid w:val="00192F68"/>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3"/>
    <w:uiPriority w:val="99"/>
    <w:rsid w:val="00192F68"/>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3"/>
    <w:uiPriority w:val="99"/>
    <w:rsid w:val="00192F68"/>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3"/>
    <w:uiPriority w:val="99"/>
    <w:rsid w:val="00192F68"/>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3"/>
    <w:uiPriority w:val="99"/>
    <w:rsid w:val="00192F68"/>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3"/>
    <w:uiPriority w:val="99"/>
    <w:rsid w:val="00192F68"/>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3"/>
    <w:uiPriority w:val="99"/>
    <w:rsid w:val="00192F68"/>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3"/>
    <w:uiPriority w:val="99"/>
    <w:rsid w:val="00192F68"/>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3"/>
    <w:uiPriority w:val="99"/>
    <w:rsid w:val="00192F68"/>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3"/>
    <w:uiPriority w:val="99"/>
    <w:rsid w:val="00192F68"/>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3"/>
    <w:uiPriority w:val="99"/>
    <w:rsid w:val="00192F68"/>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3"/>
    <w:uiPriority w:val="99"/>
    <w:rsid w:val="00192F68"/>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3"/>
    <w:uiPriority w:val="99"/>
    <w:rsid w:val="00192F68"/>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3"/>
    <w:uiPriority w:val="99"/>
    <w:rsid w:val="00192F68"/>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3"/>
    <w:uiPriority w:val="99"/>
    <w:rsid w:val="00192F68"/>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3"/>
    <w:uiPriority w:val="99"/>
    <w:rsid w:val="00192F68"/>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3"/>
    <w:uiPriority w:val="99"/>
    <w:rsid w:val="00192F68"/>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3"/>
    <w:uiPriority w:val="99"/>
    <w:rsid w:val="00192F68"/>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3"/>
    <w:uiPriority w:val="99"/>
    <w:rsid w:val="00192F68"/>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3"/>
    <w:uiPriority w:val="99"/>
    <w:rsid w:val="00192F68"/>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Lined-Accent1">
    <w:name w:val="Lined - Accent 1"/>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3"/>
    <w:uiPriority w:val="99"/>
    <w:rsid w:val="00192F68"/>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D" w:fill="F2F2F2" w:themeFill="text1" w:themeFillTint="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D" w:fill="F2F2F2" w:themeFill="text1" w:themeFillTint="D"/>
      </w:tcPr>
    </w:tblStylePr>
  </w:style>
  <w:style w:type="table" w:customStyle="1" w:styleId="BorderedLined-Accent1">
    <w:name w:val="Bordered &amp; Lined - Accent 1"/>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3"/>
    <w:uiPriority w:val="99"/>
    <w:rsid w:val="00192F68"/>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3"/>
    <w:uiPriority w:val="99"/>
    <w:rsid w:val="00192F68"/>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3"/>
    <w:uiPriority w:val="99"/>
    <w:rsid w:val="00192F68"/>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3"/>
    <w:uiPriority w:val="99"/>
    <w:rsid w:val="00192F68"/>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3"/>
    <w:uiPriority w:val="99"/>
    <w:rsid w:val="00192F68"/>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3"/>
    <w:uiPriority w:val="99"/>
    <w:rsid w:val="00192F68"/>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3"/>
    <w:uiPriority w:val="99"/>
    <w:rsid w:val="00192F68"/>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3"/>
    <w:uiPriority w:val="99"/>
    <w:rsid w:val="00192F68"/>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link w:val="ab"/>
    <w:uiPriority w:val="99"/>
    <w:rsid w:val="00192F68"/>
    <w:rPr>
      <w:sz w:val="18"/>
    </w:rPr>
  </w:style>
  <w:style w:type="paragraph" w:styleId="ac">
    <w:name w:val="endnote text"/>
    <w:basedOn w:val="a1"/>
    <w:link w:val="ad"/>
    <w:uiPriority w:val="99"/>
    <w:semiHidden/>
    <w:unhideWhenUsed/>
    <w:rsid w:val="00192F68"/>
    <w:pPr>
      <w:spacing w:after="0" w:line="240" w:lineRule="auto"/>
    </w:pPr>
    <w:rPr>
      <w:sz w:val="20"/>
    </w:rPr>
  </w:style>
  <w:style w:type="character" w:customStyle="1" w:styleId="ad">
    <w:name w:val="Текст концевой сноски Знак"/>
    <w:link w:val="ac"/>
    <w:uiPriority w:val="99"/>
    <w:rsid w:val="00192F68"/>
    <w:rPr>
      <w:sz w:val="20"/>
    </w:rPr>
  </w:style>
  <w:style w:type="character" w:styleId="ae">
    <w:name w:val="endnote reference"/>
    <w:basedOn w:val="a2"/>
    <w:uiPriority w:val="99"/>
    <w:semiHidden/>
    <w:unhideWhenUsed/>
    <w:rsid w:val="00192F68"/>
    <w:rPr>
      <w:vertAlign w:val="superscript"/>
    </w:rPr>
  </w:style>
  <w:style w:type="paragraph" w:styleId="4">
    <w:name w:val="toc 4"/>
    <w:basedOn w:val="a1"/>
    <w:next w:val="a1"/>
    <w:uiPriority w:val="39"/>
    <w:unhideWhenUsed/>
    <w:rsid w:val="00192F68"/>
    <w:pPr>
      <w:spacing w:after="57"/>
      <w:ind w:left="850"/>
    </w:pPr>
  </w:style>
  <w:style w:type="paragraph" w:styleId="5">
    <w:name w:val="toc 5"/>
    <w:basedOn w:val="a1"/>
    <w:next w:val="a1"/>
    <w:uiPriority w:val="39"/>
    <w:unhideWhenUsed/>
    <w:rsid w:val="00192F68"/>
    <w:pPr>
      <w:spacing w:after="57"/>
      <w:ind w:left="1134"/>
    </w:pPr>
  </w:style>
  <w:style w:type="paragraph" w:styleId="6">
    <w:name w:val="toc 6"/>
    <w:basedOn w:val="a1"/>
    <w:next w:val="a1"/>
    <w:uiPriority w:val="39"/>
    <w:unhideWhenUsed/>
    <w:rsid w:val="00192F68"/>
    <w:pPr>
      <w:spacing w:after="57"/>
      <w:ind w:left="1417"/>
    </w:pPr>
  </w:style>
  <w:style w:type="paragraph" w:styleId="7">
    <w:name w:val="toc 7"/>
    <w:basedOn w:val="a1"/>
    <w:next w:val="a1"/>
    <w:uiPriority w:val="39"/>
    <w:unhideWhenUsed/>
    <w:rsid w:val="00192F68"/>
    <w:pPr>
      <w:spacing w:after="57"/>
      <w:ind w:left="1701"/>
    </w:pPr>
  </w:style>
  <w:style w:type="paragraph" w:styleId="8">
    <w:name w:val="toc 8"/>
    <w:basedOn w:val="a1"/>
    <w:next w:val="a1"/>
    <w:uiPriority w:val="39"/>
    <w:unhideWhenUsed/>
    <w:rsid w:val="00192F68"/>
    <w:pPr>
      <w:spacing w:after="57"/>
      <w:ind w:left="1984"/>
    </w:pPr>
  </w:style>
  <w:style w:type="paragraph" w:styleId="9">
    <w:name w:val="toc 9"/>
    <w:basedOn w:val="a1"/>
    <w:next w:val="a1"/>
    <w:uiPriority w:val="39"/>
    <w:unhideWhenUsed/>
    <w:rsid w:val="00192F68"/>
    <w:pPr>
      <w:spacing w:after="57"/>
      <w:ind w:left="2268"/>
    </w:pPr>
  </w:style>
  <w:style w:type="paragraph" w:styleId="af">
    <w:name w:val="table of figures"/>
    <w:basedOn w:val="a1"/>
    <w:next w:val="a1"/>
    <w:uiPriority w:val="99"/>
    <w:unhideWhenUsed/>
    <w:rsid w:val="00192F68"/>
    <w:pPr>
      <w:spacing w:after="0"/>
    </w:pPr>
  </w:style>
  <w:style w:type="paragraph" w:customStyle="1" w:styleId="Heading1">
    <w:name w:val="Heading 1"/>
    <w:basedOn w:val="a1"/>
    <w:next w:val="a1"/>
    <w:link w:val="1"/>
    <w:qFormat/>
    <w:rsid w:val="00192F68"/>
    <w:pPr>
      <w:keepNext/>
      <w:spacing w:before="240" w:after="120" w:line="360" w:lineRule="auto"/>
      <w:outlineLvl w:val="0"/>
    </w:pPr>
    <w:rPr>
      <w:rFonts w:ascii="Arial" w:eastAsia="Times New Roman" w:hAnsi="Arial" w:cs="Times New Roman"/>
      <w:b/>
      <w:bCs/>
      <w:caps/>
      <w:color w:val="2C8DE6"/>
      <w:sz w:val="36"/>
      <w:szCs w:val="24"/>
      <w:lang w:val="en-GB"/>
    </w:rPr>
  </w:style>
  <w:style w:type="paragraph" w:customStyle="1" w:styleId="Heading2">
    <w:name w:val="Heading 2"/>
    <w:basedOn w:val="a1"/>
    <w:next w:val="a1"/>
    <w:link w:val="21"/>
    <w:qFormat/>
    <w:rsid w:val="00192F68"/>
    <w:pPr>
      <w:keepNext/>
      <w:spacing w:before="240" w:after="120" w:line="360" w:lineRule="auto"/>
      <w:outlineLvl w:val="1"/>
    </w:pPr>
    <w:rPr>
      <w:rFonts w:ascii="Arial" w:eastAsia="Times New Roman" w:hAnsi="Arial" w:cs="Times New Roman"/>
      <w:b/>
      <w:sz w:val="28"/>
      <w:szCs w:val="24"/>
      <w:lang w:val="en-GB"/>
    </w:rPr>
  </w:style>
  <w:style w:type="paragraph" w:customStyle="1" w:styleId="Heading3">
    <w:name w:val="Heading 3"/>
    <w:basedOn w:val="a1"/>
    <w:next w:val="a1"/>
    <w:link w:val="3"/>
    <w:qFormat/>
    <w:rsid w:val="00192F68"/>
    <w:pPr>
      <w:keepNext/>
      <w:spacing w:before="120" w:after="0" w:line="360" w:lineRule="auto"/>
      <w:outlineLvl w:val="2"/>
    </w:pPr>
    <w:rPr>
      <w:rFonts w:ascii="Arial" w:eastAsia="Times New Roman" w:hAnsi="Arial" w:cs="Arial"/>
      <w:b/>
      <w:bCs/>
      <w:szCs w:val="26"/>
      <w:lang w:val="en-GB"/>
    </w:rPr>
  </w:style>
  <w:style w:type="paragraph" w:customStyle="1" w:styleId="Heading4">
    <w:name w:val="Heading 4"/>
    <w:basedOn w:val="a1"/>
    <w:next w:val="a1"/>
    <w:link w:val="40"/>
    <w:qFormat/>
    <w:rsid w:val="00192F68"/>
    <w:pPr>
      <w:keepNext/>
      <w:widowControl w:val="0"/>
      <w:spacing w:after="0" w:line="360" w:lineRule="auto"/>
      <w:outlineLvl w:val="3"/>
    </w:pPr>
    <w:rPr>
      <w:rFonts w:ascii="Arial" w:eastAsia="Times New Roman" w:hAnsi="Arial" w:cs="Times New Roman"/>
      <w:b/>
      <w:sz w:val="28"/>
      <w:szCs w:val="20"/>
      <w:lang w:val="en-AU"/>
    </w:rPr>
  </w:style>
  <w:style w:type="paragraph" w:customStyle="1" w:styleId="Heading5">
    <w:name w:val="Heading 5"/>
    <w:basedOn w:val="a1"/>
    <w:next w:val="a1"/>
    <w:link w:val="50"/>
    <w:qFormat/>
    <w:rsid w:val="00192F68"/>
    <w:pPr>
      <w:keepNext/>
      <w:widowControl w:val="0"/>
      <w:spacing w:after="0" w:line="360" w:lineRule="auto"/>
      <w:jc w:val="both"/>
      <w:outlineLvl w:val="4"/>
    </w:pPr>
    <w:rPr>
      <w:rFonts w:ascii="Arial" w:eastAsia="Times New Roman" w:hAnsi="Arial" w:cs="Times New Roman"/>
      <w:b/>
      <w:bCs/>
      <w:sz w:val="28"/>
      <w:szCs w:val="24"/>
      <w:lang w:val="en-GB"/>
    </w:rPr>
  </w:style>
  <w:style w:type="paragraph" w:customStyle="1" w:styleId="Heading6">
    <w:name w:val="Heading 6"/>
    <w:basedOn w:val="a1"/>
    <w:next w:val="a1"/>
    <w:link w:val="60"/>
    <w:qFormat/>
    <w:rsid w:val="00192F68"/>
    <w:pPr>
      <w:keepNext/>
      <w:widowControl w:val="0"/>
      <w:spacing w:after="58" w:line="360" w:lineRule="auto"/>
      <w:outlineLvl w:val="5"/>
    </w:pPr>
    <w:rPr>
      <w:rFonts w:ascii="Arial" w:eastAsia="Times New Roman" w:hAnsi="Arial" w:cs="Times New Roman"/>
      <w:b/>
      <w:sz w:val="24"/>
      <w:szCs w:val="20"/>
      <w:lang w:val="en-AU"/>
    </w:rPr>
  </w:style>
  <w:style w:type="paragraph" w:customStyle="1" w:styleId="Heading7">
    <w:name w:val="Heading 7"/>
    <w:basedOn w:val="a1"/>
    <w:next w:val="a1"/>
    <w:link w:val="70"/>
    <w:qFormat/>
    <w:rsid w:val="00192F68"/>
    <w:pPr>
      <w:keepNext/>
      <w:widowControl w:val="0"/>
      <w:spacing w:after="0" w:line="360" w:lineRule="auto"/>
      <w:jc w:val="both"/>
      <w:outlineLvl w:val="6"/>
    </w:pPr>
    <w:rPr>
      <w:rFonts w:ascii="Arial" w:eastAsia="Times New Roman" w:hAnsi="Arial" w:cs="Times New Roman"/>
      <w:spacing w:val="-3"/>
      <w:sz w:val="28"/>
      <w:szCs w:val="20"/>
      <w:lang w:val="en-US"/>
    </w:rPr>
  </w:style>
  <w:style w:type="paragraph" w:customStyle="1" w:styleId="Heading8">
    <w:name w:val="Heading 8"/>
    <w:basedOn w:val="a1"/>
    <w:next w:val="a1"/>
    <w:link w:val="80"/>
    <w:qFormat/>
    <w:rsid w:val="00192F68"/>
    <w:pPr>
      <w:keepNext/>
      <w:widowControl w:val="0"/>
      <w:spacing w:after="0" w:line="360" w:lineRule="auto"/>
      <w:jc w:val="both"/>
      <w:outlineLvl w:val="7"/>
    </w:pPr>
    <w:rPr>
      <w:rFonts w:ascii="Arial" w:eastAsia="Times New Roman" w:hAnsi="Arial" w:cs="Times New Roman"/>
      <w:b/>
      <w:bCs/>
      <w:sz w:val="24"/>
      <w:szCs w:val="24"/>
      <w:lang w:val="en-GB"/>
    </w:rPr>
  </w:style>
  <w:style w:type="paragraph" w:customStyle="1" w:styleId="Heading9">
    <w:name w:val="Heading 9"/>
    <w:basedOn w:val="a1"/>
    <w:next w:val="a1"/>
    <w:link w:val="90"/>
    <w:qFormat/>
    <w:rsid w:val="00192F68"/>
    <w:pPr>
      <w:keepNext/>
      <w:widowControl w:val="0"/>
      <w:spacing w:after="0" w:line="360" w:lineRule="auto"/>
      <w:ind w:left="360" w:firstLine="360"/>
      <w:jc w:val="both"/>
      <w:outlineLvl w:val="8"/>
    </w:pPr>
    <w:rPr>
      <w:rFonts w:ascii="Arial" w:eastAsia="Times New Roman" w:hAnsi="Arial" w:cs="Times New Roman"/>
      <w:sz w:val="24"/>
      <w:szCs w:val="20"/>
      <w:u w:val="single"/>
      <w:lang w:val="en-AU"/>
    </w:rPr>
  </w:style>
  <w:style w:type="paragraph" w:customStyle="1" w:styleId="Header">
    <w:name w:val="Header"/>
    <w:basedOn w:val="a1"/>
    <w:link w:val="af0"/>
    <w:uiPriority w:val="99"/>
    <w:unhideWhenUsed/>
    <w:rsid w:val="00192F68"/>
    <w:pPr>
      <w:tabs>
        <w:tab w:val="center" w:pos="4677"/>
        <w:tab w:val="right" w:pos="9355"/>
      </w:tabs>
      <w:spacing w:after="0" w:line="240" w:lineRule="auto"/>
    </w:pPr>
  </w:style>
  <w:style w:type="character" w:customStyle="1" w:styleId="af0">
    <w:name w:val="Верхний колонтитул Знак"/>
    <w:basedOn w:val="a2"/>
    <w:link w:val="Header"/>
    <w:uiPriority w:val="99"/>
    <w:rsid w:val="00192F68"/>
  </w:style>
  <w:style w:type="paragraph" w:customStyle="1" w:styleId="Footer">
    <w:name w:val="Footer"/>
    <w:basedOn w:val="a1"/>
    <w:link w:val="af1"/>
    <w:uiPriority w:val="99"/>
    <w:unhideWhenUsed/>
    <w:rsid w:val="00192F68"/>
    <w:pPr>
      <w:tabs>
        <w:tab w:val="center" w:pos="4677"/>
        <w:tab w:val="right" w:pos="9355"/>
      </w:tabs>
      <w:spacing w:after="0" w:line="240" w:lineRule="auto"/>
    </w:pPr>
  </w:style>
  <w:style w:type="character" w:customStyle="1" w:styleId="af1">
    <w:name w:val="Нижний колонтитул Знак"/>
    <w:basedOn w:val="a2"/>
    <w:link w:val="Footer"/>
    <w:uiPriority w:val="99"/>
    <w:rsid w:val="00192F68"/>
  </w:style>
  <w:style w:type="paragraph" w:styleId="af2">
    <w:name w:val="No Spacing"/>
    <w:link w:val="af3"/>
    <w:uiPriority w:val="1"/>
    <w:qFormat/>
    <w:rsid w:val="00192F68"/>
    <w:pPr>
      <w:spacing w:after="0" w:line="240" w:lineRule="auto"/>
    </w:pPr>
    <w:rPr>
      <w:rFonts w:eastAsiaTheme="minorEastAsia"/>
      <w:lang w:eastAsia="ru-RU"/>
    </w:rPr>
  </w:style>
  <w:style w:type="character" w:customStyle="1" w:styleId="af3">
    <w:name w:val="Без интервала Знак"/>
    <w:basedOn w:val="a2"/>
    <w:link w:val="af2"/>
    <w:uiPriority w:val="1"/>
    <w:rsid w:val="00192F68"/>
    <w:rPr>
      <w:rFonts w:eastAsiaTheme="minorEastAsia"/>
      <w:lang w:eastAsia="ru-RU"/>
    </w:rPr>
  </w:style>
  <w:style w:type="character" w:styleId="af4">
    <w:name w:val="Placeholder Text"/>
    <w:basedOn w:val="a2"/>
    <w:uiPriority w:val="99"/>
    <w:semiHidden/>
    <w:rsid w:val="00192F68"/>
    <w:rPr>
      <w:color w:val="808080"/>
    </w:rPr>
  </w:style>
  <w:style w:type="paragraph" w:styleId="af5">
    <w:name w:val="Balloon Text"/>
    <w:basedOn w:val="a1"/>
    <w:link w:val="af6"/>
    <w:unhideWhenUsed/>
    <w:rsid w:val="00192F68"/>
    <w:pPr>
      <w:spacing w:after="0" w:line="240" w:lineRule="auto"/>
    </w:pPr>
    <w:rPr>
      <w:rFonts w:ascii="Tahoma" w:hAnsi="Tahoma" w:cs="Tahoma"/>
      <w:sz w:val="16"/>
      <w:szCs w:val="16"/>
    </w:rPr>
  </w:style>
  <w:style w:type="character" w:customStyle="1" w:styleId="af6">
    <w:name w:val="Текст выноски Знак"/>
    <w:basedOn w:val="a2"/>
    <w:link w:val="af5"/>
    <w:rsid w:val="00192F68"/>
    <w:rPr>
      <w:rFonts w:ascii="Tahoma" w:hAnsi="Tahoma" w:cs="Tahoma"/>
      <w:sz w:val="16"/>
      <w:szCs w:val="16"/>
    </w:rPr>
  </w:style>
  <w:style w:type="character" w:customStyle="1" w:styleId="1">
    <w:name w:val="Заголовок 1 Знак"/>
    <w:basedOn w:val="a2"/>
    <w:link w:val="Heading1"/>
    <w:rsid w:val="00192F68"/>
    <w:rPr>
      <w:rFonts w:ascii="Arial" w:eastAsia="Times New Roman" w:hAnsi="Arial" w:cs="Times New Roman"/>
      <w:b/>
      <w:bCs/>
      <w:caps/>
      <w:color w:val="2C8DE6"/>
      <w:sz w:val="36"/>
      <w:szCs w:val="24"/>
      <w:lang w:val="en-GB"/>
    </w:rPr>
  </w:style>
  <w:style w:type="character" w:customStyle="1" w:styleId="21">
    <w:name w:val="Заголовок 2 Знак"/>
    <w:basedOn w:val="a2"/>
    <w:link w:val="Heading2"/>
    <w:rsid w:val="00192F68"/>
    <w:rPr>
      <w:rFonts w:ascii="Arial" w:eastAsia="Times New Roman" w:hAnsi="Arial" w:cs="Times New Roman"/>
      <w:b/>
      <w:sz w:val="28"/>
      <w:szCs w:val="24"/>
      <w:lang w:val="en-GB"/>
    </w:rPr>
  </w:style>
  <w:style w:type="character" w:customStyle="1" w:styleId="3">
    <w:name w:val="Заголовок 3 Знак"/>
    <w:basedOn w:val="a2"/>
    <w:link w:val="Heading3"/>
    <w:rsid w:val="00192F68"/>
    <w:rPr>
      <w:rFonts w:ascii="Arial" w:eastAsia="Times New Roman" w:hAnsi="Arial" w:cs="Arial"/>
      <w:b/>
      <w:bCs/>
      <w:szCs w:val="26"/>
      <w:lang w:val="en-GB"/>
    </w:rPr>
  </w:style>
  <w:style w:type="character" w:customStyle="1" w:styleId="40">
    <w:name w:val="Заголовок 4 Знак"/>
    <w:basedOn w:val="a2"/>
    <w:link w:val="Heading4"/>
    <w:rsid w:val="00192F68"/>
    <w:rPr>
      <w:rFonts w:ascii="Arial" w:eastAsia="Times New Roman" w:hAnsi="Arial" w:cs="Times New Roman"/>
      <w:b/>
      <w:sz w:val="28"/>
      <w:szCs w:val="20"/>
      <w:lang w:val="en-AU"/>
    </w:rPr>
  </w:style>
  <w:style w:type="character" w:customStyle="1" w:styleId="50">
    <w:name w:val="Заголовок 5 Знак"/>
    <w:basedOn w:val="a2"/>
    <w:link w:val="Heading5"/>
    <w:rsid w:val="00192F68"/>
    <w:rPr>
      <w:rFonts w:ascii="Arial" w:eastAsia="Times New Roman" w:hAnsi="Arial" w:cs="Times New Roman"/>
      <w:b/>
      <w:bCs/>
      <w:sz w:val="28"/>
      <w:szCs w:val="24"/>
      <w:lang w:val="en-GB"/>
    </w:rPr>
  </w:style>
  <w:style w:type="character" w:customStyle="1" w:styleId="60">
    <w:name w:val="Заголовок 6 Знак"/>
    <w:basedOn w:val="a2"/>
    <w:link w:val="Heading6"/>
    <w:rsid w:val="00192F68"/>
    <w:rPr>
      <w:rFonts w:ascii="Arial" w:eastAsia="Times New Roman" w:hAnsi="Arial" w:cs="Times New Roman"/>
      <w:b/>
      <w:sz w:val="24"/>
      <w:szCs w:val="20"/>
      <w:lang w:val="en-AU"/>
    </w:rPr>
  </w:style>
  <w:style w:type="character" w:customStyle="1" w:styleId="70">
    <w:name w:val="Заголовок 7 Знак"/>
    <w:basedOn w:val="a2"/>
    <w:link w:val="Heading7"/>
    <w:rsid w:val="00192F68"/>
    <w:rPr>
      <w:rFonts w:ascii="Arial" w:eastAsia="Times New Roman" w:hAnsi="Arial" w:cs="Times New Roman"/>
      <w:spacing w:val="-3"/>
      <w:sz w:val="28"/>
      <w:szCs w:val="20"/>
      <w:lang w:val="en-US"/>
    </w:rPr>
  </w:style>
  <w:style w:type="character" w:customStyle="1" w:styleId="80">
    <w:name w:val="Заголовок 8 Знак"/>
    <w:basedOn w:val="a2"/>
    <w:link w:val="Heading8"/>
    <w:rsid w:val="00192F68"/>
    <w:rPr>
      <w:rFonts w:ascii="Arial" w:eastAsia="Times New Roman" w:hAnsi="Arial" w:cs="Times New Roman"/>
      <w:b/>
      <w:bCs/>
      <w:sz w:val="24"/>
      <w:szCs w:val="24"/>
      <w:lang w:val="en-GB"/>
    </w:rPr>
  </w:style>
  <w:style w:type="character" w:customStyle="1" w:styleId="90">
    <w:name w:val="Заголовок 9 Знак"/>
    <w:basedOn w:val="a2"/>
    <w:link w:val="Heading9"/>
    <w:rsid w:val="00192F68"/>
    <w:rPr>
      <w:rFonts w:ascii="Arial" w:eastAsia="Times New Roman" w:hAnsi="Arial" w:cs="Times New Roman"/>
      <w:sz w:val="24"/>
      <w:szCs w:val="20"/>
      <w:u w:val="single"/>
      <w:lang w:val="en-AU"/>
    </w:rPr>
  </w:style>
  <w:style w:type="character" w:styleId="af7">
    <w:name w:val="Hyperlink"/>
    <w:uiPriority w:val="99"/>
    <w:rsid w:val="00192F68"/>
    <w:rPr>
      <w:color w:val="0000FF"/>
      <w:u w:val="single"/>
    </w:rPr>
  </w:style>
  <w:style w:type="table" w:styleId="af8">
    <w:name w:val="Table Grid"/>
    <w:basedOn w:val="a3"/>
    <w:rsid w:val="00192F68"/>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10">
    <w:name w:val="toc 1"/>
    <w:basedOn w:val="a1"/>
    <w:next w:val="a1"/>
    <w:uiPriority w:val="39"/>
    <w:qFormat/>
    <w:rsid w:val="00192F68"/>
    <w:pPr>
      <w:tabs>
        <w:tab w:val="right" w:leader="dot" w:pos="9825"/>
      </w:tabs>
      <w:spacing w:after="0" w:line="360" w:lineRule="auto"/>
    </w:pPr>
    <w:rPr>
      <w:rFonts w:ascii="Arial" w:eastAsia="Times New Roman" w:hAnsi="Arial" w:cs="Times New Roman"/>
      <w:bCs/>
      <w:sz w:val="24"/>
      <w:szCs w:val="28"/>
      <w:lang w:val="en-AU"/>
    </w:rPr>
  </w:style>
  <w:style w:type="paragraph" w:customStyle="1" w:styleId="numberedlist">
    <w:name w:val="numbered list"/>
    <w:basedOn w:val="bullet"/>
    <w:rsid w:val="00192F68"/>
  </w:style>
  <w:style w:type="paragraph" w:customStyle="1" w:styleId="bullet">
    <w:name w:val="bullet"/>
    <w:basedOn w:val="a1"/>
    <w:rsid w:val="00192F68"/>
    <w:pPr>
      <w:numPr>
        <w:numId w:val="1"/>
      </w:numPr>
      <w:spacing w:after="0" w:line="360" w:lineRule="auto"/>
    </w:pPr>
    <w:rPr>
      <w:rFonts w:ascii="Arial" w:eastAsia="Times New Roman" w:hAnsi="Arial" w:cs="Times New Roman"/>
      <w:szCs w:val="24"/>
      <w:lang w:val="en-GB"/>
    </w:rPr>
  </w:style>
  <w:style w:type="character" w:styleId="af9">
    <w:name w:val="page number"/>
    <w:rsid w:val="00192F68"/>
    <w:rPr>
      <w:rFonts w:ascii="Arial" w:hAnsi="Arial"/>
      <w:sz w:val="16"/>
    </w:rPr>
  </w:style>
  <w:style w:type="paragraph" w:customStyle="1" w:styleId="Docsubtitle1">
    <w:name w:val="Doc subtitle1"/>
    <w:basedOn w:val="a1"/>
    <w:link w:val="Docsubtitle1Char"/>
    <w:rsid w:val="00192F68"/>
    <w:pPr>
      <w:spacing w:after="0" w:line="360" w:lineRule="auto"/>
    </w:pPr>
    <w:rPr>
      <w:rFonts w:ascii="Arial" w:eastAsia="Times New Roman" w:hAnsi="Arial" w:cs="Times New Roman"/>
      <w:b/>
      <w:sz w:val="28"/>
      <w:szCs w:val="24"/>
      <w:lang w:val="en-GB"/>
    </w:rPr>
  </w:style>
  <w:style w:type="paragraph" w:customStyle="1" w:styleId="Docsubtitle2">
    <w:name w:val="Doc subtitle2"/>
    <w:basedOn w:val="a1"/>
    <w:rsid w:val="00192F68"/>
    <w:pPr>
      <w:spacing w:after="0" w:line="360" w:lineRule="auto"/>
    </w:pPr>
    <w:rPr>
      <w:rFonts w:ascii="Arial" w:eastAsia="Times New Roman" w:hAnsi="Arial" w:cs="Times New Roman"/>
      <w:sz w:val="28"/>
      <w:szCs w:val="24"/>
      <w:lang w:val="en-GB"/>
    </w:rPr>
  </w:style>
  <w:style w:type="paragraph" w:customStyle="1" w:styleId="Doctitle">
    <w:name w:val="Doc title"/>
    <w:basedOn w:val="a1"/>
    <w:rsid w:val="00192F68"/>
    <w:pPr>
      <w:spacing w:after="0" w:line="360" w:lineRule="auto"/>
    </w:pPr>
    <w:rPr>
      <w:rFonts w:ascii="Arial" w:eastAsia="Times New Roman" w:hAnsi="Arial" w:cs="Times New Roman"/>
      <w:b/>
      <w:sz w:val="40"/>
      <w:szCs w:val="24"/>
      <w:lang w:val="en-GB"/>
    </w:rPr>
  </w:style>
  <w:style w:type="paragraph" w:styleId="afa">
    <w:name w:val="Body Text"/>
    <w:basedOn w:val="a1"/>
    <w:link w:val="afb"/>
    <w:semiHidden/>
    <w:rsid w:val="00192F68"/>
    <w:pPr>
      <w:widowControl w:val="0"/>
      <w:spacing w:after="0" w:line="360" w:lineRule="auto"/>
      <w:jc w:val="both"/>
    </w:pPr>
    <w:rPr>
      <w:rFonts w:ascii="Arial" w:eastAsia="Times New Roman" w:hAnsi="Arial" w:cs="Times New Roman"/>
      <w:sz w:val="24"/>
      <w:szCs w:val="20"/>
      <w:lang w:val="en-AU"/>
    </w:rPr>
  </w:style>
  <w:style w:type="character" w:customStyle="1" w:styleId="afb">
    <w:name w:val="Основной текст Знак"/>
    <w:basedOn w:val="a2"/>
    <w:link w:val="afa"/>
    <w:semiHidden/>
    <w:rsid w:val="00192F68"/>
    <w:rPr>
      <w:rFonts w:ascii="Arial" w:eastAsia="Times New Roman" w:hAnsi="Arial" w:cs="Times New Roman"/>
      <w:sz w:val="24"/>
      <w:szCs w:val="20"/>
      <w:lang w:val="en-AU"/>
    </w:rPr>
  </w:style>
  <w:style w:type="paragraph" w:styleId="22">
    <w:name w:val="Body Text Indent 2"/>
    <w:basedOn w:val="a1"/>
    <w:link w:val="23"/>
    <w:semiHidden/>
    <w:rsid w:val="00192F68"/>
    <w:pPr>
      <w:spacing w:after="0" w:line="360" w:lineRule="auto"/>
      <w:ind w:left="720"/>
    </w:pPr>
    <w:rPr>
      <w:rFonts w:ascii="Arial" w:eastAsia="Times New Roman" w:hAnsi="Arial" w:cs="Times New Roman"/>
      <w:sz w:val="24"/>
      <w:szCs w:val="20"/>
      <w:lang w:val="en-US"/>
    </w:rPr>
  </w:style>
  <w:style w:type="character" w:customStyle="1" w:styleId="23">
    <w:name w:val="Основной текст с отступом 2 Знак"/>
    <w:basedOn w:val="a2"/>
    <w:link w:val="22"/>
    <w:semiHidden/>
    <w:rsid w:val="00192F68"/>
    <w:rPr>
      <w:rFonts w:ascii="Arial" w:eastAsia="Times New Roman" w:hAnsi="Arial" w:cs="Times New Roman"/>
      <w:sz w:val="24"/>
      <w:szCs w:val="20"/>
      <w:lang w:val="en-US"/>
    </w:rPr>
  </w:style>
  <w:style w:type="paragraph" w:styleId="24">
    <w:name w:val="Body Text 2"/>
    <w:basedOn w:val="a1"/>
    <w:link w:val="25"/>
    <w:semiHidden/>
    <w:rsid w:val="00192F68"/>
    <w:pPr>
      <w:widowControl w:val="0"/>
      <w:spacing w:after="0" w:line="360" w:lineRule="auto"/>
      <w:jc w:val="both"/>
    </w:pPr>
    <w:rPr>
      <w:rFonts w:ascii="Arial" w:eastAsia="Times New Roman" w:hAnsi="Arial" w:cs="Times New Roman"/>
      <w:spacing w:val="-3"/>
      <w:szCs w:val="20"/>
      <w:lang w:val="en-US"/>
    </w:rPr>
  </w:style>
  <w:style w:type="character" w:customStyle="1" w:styleId="25">
    <w:name w:val="Основной текст 2 Знак"/>
    <w:basedOn w:val="a2"/>
    <w:link w:val="24"/>
    <w:semiHidden/>
    <w:rsid w:val="00192F68"/>
    <w:rPr>
      <w:rFonts w:ascii="Arial" w:eastAsia="Times New Roman" w:hAnsi="Arial" w:cs="Times New Roman"/>
      <w:spacing w:val="-3"/>
      <w:szCs w:val="20"/>
      <w:lang w:val="en-US"/>
    </w:rPr>
  </w:style>
  <w:style w:type="paragraph" w:customStyle="1" w:styleId="Caption">
    <w:name w:val="Caption"/>
    <w:basedOn w:val="a1"/>
    <w:next w:val="a1"/>
    <w:qFormat/>
    <w:rsid w:val="00192F68"/>
    <w:pPr>
      <w:widowControl w:val="0"/>
      <w:spacing w:before="240" w:after="0" w:line="360" w:lineRule="auto"/>
      <w:jc w:val="center"/>
    </w:pPr>
    <w:rPr>
      <w:rFonts w:ascii="Arial" w:eastAsia="Times New Roman" w:hAnsi="Arial" w:cs="Times New Roman"/>
      <w:b/>
      <w:sz w:val="36"/>
      <w:szCs w:val="20"/>
      <w:lang w:val="en-AU"/>
    </w:rPr>
  </w:style>
  <w:style w:type="paragraph" w:customStyle="1" w:styleId="11">
    <w:name w:val="Абзац списка1"/>
    <w:basedOn w:val="a1"/>
    <w:rsid w:val="00192F68"/>
    <w:pPr>
      <w:spacing w:after="0" w:line="360" w:lineRule="auto"/>
      <w:ind w:left="720"/>
    </w:pPr>
    <w:rPr>
      <w:rFonts w:ascii="Arial" w:eastAsia="Times New Roman" w:hAnsi="Arial" w:cs="Times New Roman"/>
      <w:szCs w:val="24"/>
      <w:lang w:val="en-GB"/>
    </w:rPr>
  </w:style>
  <w:style w:type="character" w:customStyle="1" w:styleId="Docsubtitle1Char">
    <w:name w:val="Doc subtitle1 Char"/>
    <w:link w:val="Docsubtitle1"/>
    <w:rsid w:val="00192F68"/>
    <w:rPr>
      <w:rFonts w:ascii="Arial" w:eastAsia="Times New Roman" w:hAnsi="Arial" w:cs="Times New Roman"/>
      <w:b/>
      <w:sz w:val="28"/>
      <w:szCs w:val="24"/>
      <w:lang w:val="en-GB"/>
    </w:rPr>
  </w:style>
  <w:style w:type="paragraph" w:styleId="ab">
    <w:name w:val="footnote text"/>
    <w:basedOn w:val="a1"/>
    <w:link w:val="afc"/>
    <w:rsid w:val="00192F68"/>
    <w:pPr>
      <w:spacing w:after="0" w:line="360" w:lineRule="auto"/>
    </w:pPr>
    <w:rPr>
      <w:rFonts w:ascii="Times New Roman" w:eastAsia="Times New Roman" w:hAnsi="Times New Roman" w:cs="Times New Roman"/>
      <w:szCs w:val="20"/>
      <w:lang w:eastAsia="ru-RU"/>
    </w:rPr>
  </w:style>
  <w:style w:type="character" w:customStyle="1" w:styleId="afc">
    <w:name w:val="Текст сноски Знак"/>
    <w:basedOn w:val="a2"/>
    <w:link w:val="ab"/>
    <w:rsid w:val="00192F68"/>
    <w:rPr>
      <w:rFonts w:ascii="Times New Roman" w:eastAsia="Times New Roman" w:hAnsi="Times New Roman" w:cs="Times New Roman"/>
      <w:szCs w:val="20"/>
      <w:lang w:eastAsia="ru-RU"/>
    </w:rPr>
  </w:style>
  <w:style w:type="character" w:styleId="afd">
    <w:name w:val="footnote reference"/>
    <w:rsid w:val="00192F68"/>
    <w:rPr>
      <w:vertAlign w:val="superscript"/>
    </w:rPr>
  </w:style>
  <w:style w:type="character" w:styleId="afe">
    <w:name w:val="FollowedHyperlink"/>
    <w:rsid w:val="00192F68"/>
    <w:rPr>
      <w:color w:val="800080"/>
      <w:u w:val="single"/>
    </w:rPr>
  </w:style>
  <w:style w:type="paragraph" w:customStyle="1" w:styleId="a0">
    <w:name w:val="цветной текст"/>
    <w:basedOn w:val="a1"/>
    <w:qFormat/>
    <w:rsid w:val="00192F68"/>
    <w:pPr>
      <w:numPr>
        <w:numId w:val="3"/>
      </w:numPr>
      <w:spacing w:after="0" w:line="360" w:lineRule="auto"/>
      <w:jc w:val="both"/>
    </w:pPr>
    <w:rPr>
      <w:rFonts w:ascii="Times New Roman" w:eastAsia="Times New Roman" w:hAnsi="Times New Roman" w:cs="Times New Roman"/>
      <w:color w:val="2C8DE6"/>
      <w:szCs w:val="20"/>
      <w:lang w:eastAsia="ru-RU"/>
    </w:rPr>
  </w:style>
  <w:style w:type="paragraph" w:customStyle="1" w:styleId="538552DCBB0F4C4BB087ED922D6A6322">
    <w:name w:val="538552DCBB0F4C4BB087ED922D6A6322"/>
    <w:rsid w:val="00192F68"/>
    <w:pPr>
      <w:spacing w:after="200" w:line="276" w:lineRule="auto"/>
    </w:pPr>
    <w:rPr>
      <w:rFonts w:ascii="Calibri" w:eastAsia="Times New Roman" w:hAnsi="Calibri" w:cs="Times New Roman"/>
      <w:lang w:eastAsia="ru-RU"/>
    </w:rPr>
  </w:style>
  <w:style w:type="paragraph" w:customStyle="1" w:styleId="aff">
    <w:name w:val="выделение цвет"/>
    <w:basedOn w:val="a1"/>
    <w:link w:val="aff0"/>
    <w:rsid w:val="00192F68"/>
    <w:pPr>
      <w:spacing w:after="0" w:line="360" w:lineRule="auto"/>
      <w:jc w:val="both"/>
    </w:pPr>
    <w:rPr>
      <w:rFonts w:ascii="Times New Roman" w:eastAsia="Times New Roman" w:hAnsi="Times New Roman" w:cs="Times New Roman"/>
      <w:b/>
      <w:color w:val="2C8DE6"/>
      <w:szCs w:val="20"/>
      <w:u w:val="single"/>
      <w:lang w:eastAsia="ru-RU"/>
    </w:rPr>
  </w:style>
  <w:style w:type="character" w:customStyle="1" w:styleId="aff1">
    <w:name w:val="цвет в таблице"/>
    <w:rsid w:val="00192F68"/>
    <w:rPr>
      <w:color w:val="2C8DE6"/>
    </w:rPr>
  </w:style>
  <w:style w:type="paragraph" w:styleId="aff2">
    <w:name w:val="TOC Heading"/>
    <w:basedOn w:val="Heading1"/>
    <w:next w:val="a1"/>
    <w:uiPriority w:val="39"/>
    <w:semiHidden/>
    <w:unhideWhenUsed/>
    <w:qFormat/>
    <w:rsid w:val="00192F68"/>
    <w:pPr>
      <w:keepLines/>
      <w:spacing w:before="480" w:after="0" w:line="276" w:lineRule="auto"/>
      <w:outlineLvl w:val="9"/>
    </w:pPr>
    <w:rPr>
      <w:rFonts w:ascii="Cambria" w:hAnsi="Cambria"/>
      <w:color w:val="365F91"/>
      <w:sz w:val="28"/>
      <w:szCs w:val="28"/>
      <w:lang w:val="ru-RU" w:eastAsia="ru-RU"/>
    </w:rPr>
  </w:style>
  <w:style w:type="paragraph" w:styleId="26">
    <w:name w:val="toc 2"/>
    <w:basedOn w:val="a1"/>
    <w:next w:val="a1"/>
    <w:uiPriority w:val="39"/>
    <w:qFormat/>
    <w:rsid w:val="00192F68"/>
    <w:pPr>
      <w:tabs>
        <w:tab w:val="left" w:pos="142"/>
        <w:tab w:val="right" w:leader="dot" w:pos="9639"/>
      </w:tabs>
      <w:spacing w:after="0" w:line="240" w:lineRule="auto"/>
    </w:pPr>
    <w:rPr>
      <w:rFonts w:ascii="Times New Roman" w:eastAsia="Times New Roman" w:hAnsi="Times New Roman" w:cs="Times New Roman"/>
      <w:szCs w:val="20"/>
      <w:lang w:eastAsia="ru-RU"/>
    </w:rPr>
  </w:style>
  <w:style w:type="paragraph" w:styleId="30">
    <w:name w:val="toc 3"/>
    <w:basedOn w:val="a1"/>
    <w:next w:val="a1"/>
    <w:uiPriority w:val="39"/>
    <w:unhideWhenUsed/>
    <w:qFormat/>
    <w:rsid w:val="00192F68"/>
    <w:pPr>
      <w:spacing w:after="100" w:line="276" w:lineRule="auto"/>
      <w:ind w:left="440"/>
    </w:pPr>
    <w:rPr>
      <w:rFonts w:ascii="Calibri" w:eastAsia="Times New Roman" w:hAnsi="Calibri" w:cs="Times New Roman"/>
      <w:lang w:eastAsia="ru-RU"/>
    </w:rPr>
  </w:style>
  <w:style w:type="paragraph" w:customStyle="1" w:styleId="-1">
    <w:name w:val="!Заголовок-1"/>
    <w:basedOn w:val="Heading1"/>
    <w:link w:val="-10"/>
    <w:qFormat/>
    <w:rsid w:val="00192F68"/>
    <w:rPr>
      <w:lang w:val="ru-RU"/>
    </w:rPr>
  </w:style>
  <w:style w:type="paragraph" w:customStyle="1" w:styleId="-2">
    <w:name w:val="!заголовок-2"/>
    <w:basedOn w:val="Heading2"/>
    <w:link w:val="-20"/>
    <w:qFormat/>
    <w:rsid w:val="00192F68"/>
    <w:rPr>
      <w:lang w:val="ru-RU"/>
    </w:rPr>
  </w:style>
  <w:style w:type="character" w:customStyle="1" w:styleId="-10">
    <w:name w:val="!Заголовок-1 Знак"/>
    <w:link w:val="-1"/>
    <w:rsid w:val="00192F68"/>
    <w:rPr>
      <w:rFonts w:ascii="Arial" w:eastAsia="Times New Roman" w:hAnsi="Arial" w:cs="Times New Roman"/>
      <w:b/>
      <w:bCs/>
      <w:caps/>
      <w:color w:val="2C8DE6"/>
      <w:sz w:val="36"/>
      <w:szCs w:val="24"/>
    </w:rPr>
  </w:style>
  <w:style w:type="paragraph" w:customStyle="1" w:styleId="aff3">
    <w:name w:val="!Текст"/>
    <w:basedOn w:val="a1"/>
    <w:link w:val="aff4"/>
    <w:qFormat/>
    <w:rsid w:val="00192F68"/>
    <w:pPr>
      <w:spacing w:after="0" w:line="360" w:lineRule="auto"/>
      <w:jc w:val="both"/>
    </w:pPr>
    <w:rPr>
      <w:rFonts w:ascii="Times New Roman" w:eastAsia="Times New Roman" w:hAnsi="Times New Roman" w:cs="Times New Roman"/>
      <w:szCs w:val="20"/>
      <w:lang w:eastAsia="ru-RU"/>
    </w:rPr>
  </w:style>
  <w:style w:type="character" w:customStyle="1" w:styleId="-20">
    <w:name w:val="!заголовок-2 Знак"/>
    <w:link w:val="-2"/>
    <w:rsid w:val="00192F68"/>
    <w:rPr>
      <w:rFonts w:ascii="Arial" w:eastAsia="Times New Roman" w:hAnsi="Arial" w:cs="Times New Roman"/>
      <w:b/>
      <w:sz w:val="28"/>
      <w:szCs w:val="24"/>
    </w:rPr>
  </w:style>
  <w:style w:type="paragraph" w:customStyle="1" w:styleId="aff5">
    <w:name w:val="!Синий заголовок текста"/>
    <w:basedOn w:val="aff"/>
    <w:link w:val="aff6"/>
    <w:qFormat/>
    <w:rsid w:val="00192F68"/>
  </w:style>
  <w:style w:type="character" w:customStyle="1" w:styleId="aff4">
    <w:name w:val="!Текст Знак"/>
    <w:link w:val="aff3"/>
    <w:rsid w:val="00192F68"/>
    <w:rPr>
      <w:rFonts w:ascii="Times New Roman" w:eastAsia="Times New Roman" w:hAnsi="Times New Roman" w:cs="Times New Roman"/>
      <w:szCs w:val="20"/>
      <w:lang w:eastAsia="ru-RU"/>
    </w:rPr>
  </w:style>
  <w:style w:type="paragraph" w:customStyle="1" w:styleId="a">
    <w:name w:val="!Список с точками"/>
    <w:basedOn w:val="a1"/>
    <w:link w:val="aff7"/>
    <w:qFormat/>
    <w:rsid w:val="00192F68"/>
    <w:pPr>
      <w:numPr>
        <w:numId w:val="2"/>
      </w:numPr>
      <w:spacing w:after="0" w:line="360" w:lineRule="auto"/>
      <w:jc w:val="both"/>
    </w:pPr>
    <w:rPr>
      <w:rFonts w:ascii="Times New Roman" w:eastAsia="Times New Roman" w:hAnsi="Times New Roman" w:cs="Times New Roman"/>
      <w:szCs w:val="20"/>
      <w:lang w:eastAsia="ru-RU"/>
    </w:rPr>
  </w:style>
  <w:style w:type="character" w:customStyle="1" w:styleId="aff0">
    <w:name w:val="выделение цвет Знак"/>
    <w:link w:val="aff"/>
    <w:rsid w:val="00192F68"/>
    <w:rPr>
      <w:rFonts w:ascii="Times New Roman" w:eastAsia="Times New Roman" w:hAnsi="Times New Roman" w:cs="Times New Roman"/>
      <w:b/>
      <w:color w:val="2C8DE6"/>
      <w:szCs w:val="20"/>
      <w:u w:val="single"/>
      <w:lang w:eastAsia="ru-RU"/>
    </w:rPr>
  </w:style>
  <w:style w:type="character" w:customStyle="1" w:styleId="aff6">
    <w:name w:val="!Синий заголовок текста Знак"/>
    <w:link w:val="aff5"/>
    <w:rsid w:val="00192F68"/>
    <w:rPr>
      <w:rFonts w:ascii="Times New Roman" w:eastAsia="Times New Roman" w:hAnsi="Times New Roman" w:cs="Times New Roman"/>
      <w:b/>
      <w:color w:val="2C8DE6"/>
      <w:szCs w:val="20"/>
      <w:u w:val="single"/>
      <w:lang w:eastAsia="ru-RU"/>
    </w:rPr>
  </w:style>
  <w:style w:type="paragraph" w:styleId="aff8">
    <w:name w:val="List Paragraph"/>
    <w:basedOn w:val="a1"/>
    <w:uiPriority w:val="34"/>
    <w:qFormat/>
    <w:rsid w:val="00192F68"/>
    <w:pPr>
      <w:spacing w:after="200" w:line="276" w:lineRule="auto"/>
      <w:ind w:left="720"/>
      <w:contextualSpacing/>
    </w:pPr>
    <w:rPr>
      <w:rFonts w:ascii="Calibri" w:eastAsia="Calibri" w:hAnsi="Calibri" w:cs="Times New Roman"/>
    </w:rPr>
  </w:style>
  <w:style w:type="character" w:customStyle="1" w:styleId="aff7">
    <w:name w:val="!Список с точками Знак"/>
    <w:link w:val="a"/>
    <w:rsid w:val="00192F68"/>
    <w:rPr>
      <w:rFonts w:ascii="Times New Roman" w:eastAsia="Times New Roman" w:hAnsi="Times New Roman" w:cs="Times New Roman"/>
      <w:szCs w:val="20"/>
      <w:lang w:eastAsia="ru-RU"/>
    </w:rPr>
  </w:style>
  <w:style w:type="paragraph" w:customStyle="1" w:styleId="aff9">
    <w:name w:val="Базовый"/>
    <w:rsid w:val="00192F68"/>
    <w:pPr>
      <w:spacing w:after="200" w:line="276" w:lineRule="auto"/>
    </w:pPr>
    <w:rPr>
      <w:rFonts w:ascii="Times New Roman" w:eastAsia="DejaVu Sans" w:hAnsi="Times New Roman" w:cs="Times New Roman"/>
      <w:sz w:val="24"/>
      <w:szCs w:val="24"/>
    </w:rPr>
  </w:style>
  <w:style w:type="character" w:customStyle="1" w:styleId="-">
    <w:name w:val="Интернет-ссылка"/>
    <w:rsid w:val="00192F68"/>
    <w:rPr>
      <w:color w:val="0000FF"/>
      <w:u w:val="single"/>
      <w:lang w:val="ru-RU" w:eastAsia="ru-RU" w:bidi="ru-RU"/>
    </w:rPr>
  </w:style>
  <w:style w:type="character" w:styleId="affa">
    <w:name w:val="annotation reference"/>
    <w:basedOn w:val="a2"/>
    <w:semiHidden/>
    <w:unhideWhenUsed/>
    <w:rsid w:val="00192F68"/>
    <w:rPr>
      <w:sz w:val="16"/>
      <w:szCs w:val="16"/>
    </w:rPr>
  </w:style>
  <w:style w:type="paragraph" w:styleId="affb">
    <w:name w:val="annotation text"/>
    <w:basedOn w:val="a1"/>
    <w:link w:val="affc"/>
    <w:semiHidden/>
    <w:unhideWhenUsed/>
    <w:rsid w:val="00192F68"/>
    <w:pPr>
      <w:spacing w:after="0" w:line="240" w:lineRule="auto"/>
    </w:pPr>
    <w:rPr>
      <w:rFonts w:ascii="Times New Roman" w:eastAsia="Times New Roman" w:hAnsi="Times New Roman" w:cs="Times New Roman"/>
      <w:sz w:val="20"/>
      <w:szCs w:val="20"/>
      <w:lang w:eastAsia="ru-RU"/>
    </w:rPr>
  </w:style>
  <w:style w:type="character" w:customStyle="1" w:styleId="affc">
    <w:name w:val="Текст примечания Знак"/>
    <w:basedOn w:val="a2"/>
    <w:link w:val="affb"/>
    <w:semiHidden/>
    <w:rsid w:val="00192F68"/>
    <w:rPr>
      <w:rFonts w:ascii="Times New Roman" w:eastAsia="Times New Roman" w:hAnsi="Times New Roman" w:cs="Times New Roman"/>
      <w:sz w:val="20"/>
      <w:szCs w:val="20"/>
      <w:lang w:eastAsia="ru-RU"/>
    </w:rPr>
  </w:style>
  <w:style w:type="paragraph" w:styleId="affd">
    <w:name w:val="annotation subject"/>
    <w:basedOn w:val="affb"/>
    <w:next w:val="affb"/>
    <w:link w:val="affe"/>
    <w:semiHidden/>
    <w:unhideWhenUsed/>
    <w:rsid w:val="00192F68"/>
    <w:rPr>
      <w:b/>
      <w:bCs/>
    </w:rPr>
  </w:style>
  <w:style w:type="character" w:customStyle="1" w:styleId="affe">
    <w:name w:val="Тема примечания Знак"/>
    <w:basedOn w:val="affc"/>
    <w:link w:val="affd"/>
    <w:semiHidden/>
    <w:rsid w:val="00192F68"/>
    <w:rPr>
      <w:rFonts w:ascii="Times New Roman" w:eastAsia="Times New Roman" w:hAnsi="Times New Roman" w:cs="Times New Roman"/>
      <w:b/>
      <w:bCs/>
      <w:sz w:val="20"/>
      <w:szCs w:val="20"/>
      <w:lang w:eastAsia="ru-RU"/>
    </w:rPr>
  </w:style>
  <w:style w:type="paragraph" w:customStyle="1" w:styleId="ListaBlack">
    <w:name w:val="Lista Black"/>
    <w:basedOn w:val="afa"/>
    <w:uiPriority w:val="1"/>
    <w:qFormat/>
    <w:rsid w:val="00192F68"/>
    <w:pPr>
      <w:keepNext/>
      <w:numPr>
        <w:numId w:val="8"/>
      </w:numPr>
      <w:spacing w:after="120" w:line="240" w:lineRule="auto"/>
      <w:jc w:val="left"/>
    </w:pPr>
    <w:rPr>
      <w:rFonts w:ascii="Calibri" w:eastAsia="frutigerltstd-light" w:hAnsi="Calibri" w:cstheme="minorBidi"/>
      <w:sz w:val="20"/>
      <w:lang w:val="en-US"/>
    </w:rPr>
  </w:style>
  <w:style w:type="character" w:customStyle="1" w:styleId="14">
    <w:name w:val="Основной текст (14)_"/>
    <w:basedOn w:val="a2"/>
    <w:link w:val="143"/>
    <w:rsid w:val="00192F68"/>
    <w:rPr>
      <w:rFonts w:ascii="Segoe UI" w:eastAsia="Segoe UI" w:hAnsi="Segoe UI" w:cs="Segoe UI"/>
      <w:sz w:val="19"/>
      <w:szCs w:val="19"/>
      <w:shd w:val="clear" w:color="auto" w:fill="FFFFFF"/>
    </w:rPr>
  </w:style>
  <w:style w:type="paragraph" w:customStyle="1" w:styleId="143">
    <w:name w:val="Основной текст (14)_3"/>
    <w:basedOn w:val="a1"/>
    <w:link w:val="14"/>
    <w:rsid w:val="00192F68"/>
    <w:pPr>
      <w:widowControl w:val="0"/>
      <w:shd w:val="clear" w:color="auto" w:fill="FFFFFF"/>
      <w:spacing w:after="0" w:line="264" w:lineRule="exact"/>
      <w:ind w:hanging="600"/>
    </w:pPr>
    <w:rPr>
      <w:rFonts w:ascii="Segoe UI" w:eastAsia="Segoe UI" w:hAnsi="Segoe UI" w:cs="Segoe UI"/>
      <w:sz w:val="19"/>
      <w:szCs w:val="19"/>
    </w:rPr>
  </w:style>
  <w:style w:type="character" w:customStyle="1" w:styleId="12">
    <w:name w:val="Неразрешенное упоминание1"/>
    <w:basedOn w:val="a2"/>
    <w:uiPriority w:val="99"/>
    <w:semiHidden/>
    <w:unhideWhenUsed/>
    <w:rsid w:val="00192F68"/>
    <w:rPr>
      <w:color w:val="605E5C"/>
      <w:shd w:val="clear" w:color="auto" w:fill="E1DFDD"/>
    </w:rPr>
  </w:style>
  <w:style w:type="character" w:customStyle="1" w:styleId="27">
    <w:name w:val="Неразрешенное упоминание2"/>
    <w:basedOn w:val="a2"/>
    <w:uiPriority w:val="99"/>
    <w:semiHidden/>
    <w:unhideWhenUsed/>
    <w:rsid w:val="00192F68"/>
    <w:rPr>
      <w:color w:val="605E5C"/>
      <w:shd w:val="clear" w:color="auto" w:fill="E1DFDD"/>
    </w:rPr>
  </w:style>
  <w:style w:type="character" w:customStyle="1" w:styleId="UnresolvedMention">
    <w:name w:val="Unresolved Mention"/>
    <w:basedOn w:val="a2"/>
    <w:uiPriority w:val="99"/>
    <w:semiHidden/>
    <w:unhideWhenUsed/>
    <w:rsid w:val="00192F68"/>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46171851">
      <w:bodyDiv w:val="1"/>
      <w:marLeft w:val="0"/>
      <w:marRight w:val="0"/>
      <w:marTop w:val="0"/>
      <w:marBottom w:val="0"/>
      <w:divBdr>
        <w:top w:val="none" w:sz="0" w:space="0" w:color="auto"/>
        <w:left w:val="none" w:sz="0" w:space="0" w:color="auto"/>
        <w:bottom w:val="none" w:sz="0" w:space="0" w:color="auto"/>
        <w:right w:val="none" w:sz="0" w:space="0" w:color="auto"/>
      </w:divBdr>
    </w:div>
    <w:div w:id="158159522">
      <w:bodyDiv w:val="1"/>
      <w:marLeft w:val="0"/>
      <w:marRight w:val="0"/>
      <w:marTop w:val="0"/>
      <w:marBottom w:val="0"/>
      <w:divBdr>
        <w:top w:val="none" w:sz="0" w:space="0" w:color="auto"/>
        <w:left w:val="none" w:sz="0" w:space="0" w:color="auto"/>
        <w:bottom w:val="none" w:sz="0" w:space="0" w:color="auto"/>
        <w:right w:val="none" w:sz="0" w:space="0" w:color="auto"/>
      </w:divBdr>
    </w:div>
    <w:div w:id="249045648">
      <w:bodyDiv w:val="1"/>
      <w:marLeft w:val="0"/>
      <w:marRight w:val="0"/>
      <w:marTop w:val="0"/>
      <w:marBottom w:val="0"/>
      <w:divBdr>
        <w:top w:val="none" w:sz="0" w:space="0" w:color="auto"/>
        <w:left w:val="none" w:sz="0" w:space="0" w:color="auto"/>
        <w:bottom w:val="none" w:sz="0" w:space="0" w:color="auto"/>
        <w:right w:val="none" w:sz="0" w:space="0" w:color="auto"/>
      </w:divBdr>
    </w:div>
    <w:div w:id="342904392">
      <w:bodyDiv w:val="1"/>
      <w:marLeft w:val="0"/>
      <w:marRight w:val="0"/>
      <w:marTop w:val="0"/>
      <w:marBottom w:val="0"/>
      <w:divBdr>
        <w:top w:val="none" w:sz="0" w:space="0" w:color="auto"/>
        <w:left w:val="none" w:sz="0" w:space="0" w:color="auto"/>
        <w:bottom w:val="none" w:sz="0" w:space="0" w:color="auto"/>
        <w:right w:val="none" w:sz="0" w:space="0" w:color="auto"/>
      </w:divBdr>
    </w:div>
    <w:div w:id="344211685">
      <w:bodyDiv w:val="1"/>
      <w:marLeft w:val="0"/>
      <w:marRight w:val="0"/>
      <w:marTop w:val="0"/>
      <w:marBottom w:val="0"/>
      <w:divBdr>
        <w:top w:val="none" w:sz="0" w:space="0" w:color="auto"/>
        <w:left w:val="none" w:sz="0" w:space="0" w:color="auto"/>
        <w:bottom w:val="none" w:sz="0" w:space="0" w:color="auto"/>
        <w:right w:val="none" w:sz="0" w:space="0" w:color="auto"/>
      </w:divBdr>
    </w:div>
    <w:div w:id="400522704">
      <w:bodyDiv w:val="1"/>
      <w:marLeft w:val="0"/>
      <w:marRight w:val="0"/>
      <w:marTop w:val="0"/>
      <w:marBottom w:val="0"/>
      <w:divBdr>
        <w:top w:val="none" w:sz="0" w:space="0" w:color="auto"/>
        <w:left w:val="none" w:sz="0" w:space="0" w:color="auto"/>
        <w:bottom w:val="none" w:sz="0" w:space="0" w:color="auto"/>
        <w:right w:val="none" w:sz="0" w:space="0" w:color="auto"/>
      </w:divBdr>
    </w:div>
    <w:div w:id="467818311">
      <w:bodyDiv w:val="1"/>
      <w:marLeft w:val="0"/>
      <w:marRight w:val="0"/>
      <w:marTop w:val="0"/>
      <w:marBottom w:val="0"/>
      <w:divBdr>
        <w:top w:val="none" w:sz="0" w:space="0" w:color="auto"/>
        <w:left w:val="none" w:sz="0" w:space="0" w:color="auto"/>
        <w:bottom w:val="none" w:sz="0" w:space="0" w:color="auto"/>
        <w:right w:val="none" w:sz="0" w:space="0" w:color="auto"/>
      </w:divBdr>
    </w:div>
    <w:div w:id="524682381">
      <w:bodyDiv w:val="1"/>
      <w:marLeft w:val="0"/>
      <w:marRight w:val="0"/>
      <w:marTop w:val="0"/>
      <w:marBottom w:val="0"/>
      <w:divBdr>
        <w:top w:val="none" w:sz="0" w:space="0" w:color="auto"/>
        <w:left w:val="none" w:sz="0" w:space="0" w:color="auto"/>
        <w:bottom w:val="none" w:sz="0" w:space="0" w:color="auto"/>
        <w:right w:val="none" w:sz="0" w:space="0" w:color="auto"/>
      </w:divBdr>
    </w:div>
    <w:div w:id="532960916">
      <w:bodyDiv w:val="1"/>
      <w:marLeft w:val="0"/>
      <w:marRight w:val="0"/>
      <w:marTop w:val="0"/>
      <w:marBottom w:val="0"/>
      <w:divBdr>
        <w:top w:val="none" w:sz="0" w:space="0" w:color="auto"/>
        <w:left w:val="none" w:sz="0" w:space="0" w:color="auto"/>
        <w:bottom w:val="none" w:sz="0" w:space="0" w:color="auto"/>
        <w:right w:val="none" w:sz="0" w:space="0" w:color="auto"/>
      </w:divBdr>
    </w:div>
    <w:div w:id="596599710">
      <w:bodyDiv w:val="1"/>
      <w:marLeft w:val="0"/>
      <w:marRight w:val="0"/>
      <w:marTop w:val="0"/>
      <w:marBottom w:val="0"/>
      <w:divBdr>
        <w:top w:val="none" w:sz="0" w:space="0" w:color="auto"/>
        <w:left w:val="none" w:sz="0" w:space="0" w:color="auto"/>
        <w:bottom w:val="none" w:sz="0" w:space="0" w:color="auto"/>
        <w:right w:val="none" w:sz="0" w:space="0" w:color="auto"/>
      </w:divBdr>
    </w:div>
    <w:div w:id="609506893">
      <w:bodyDiv w:val="1"/>
      <w:marLeft w:val="0"/>
      <w:marRight w:val="0"/>
      <w:marTop w:val="0"/>
      <w:marBottom w:val="0"/>
      <w:divBdr>
        <w:top w:val="none" w:sz="0" w:space="0" w:color="auto"/>
        <w:left w:val="none" w:sz="0" w:space="0" w:color="auto"/>
        <w:bottom w:val="none" w:sz="0" w:space="0" w:color="auto"/>
        <w:right w:val="none" w:sz="0" w:space="0" w:color="auto"/>
      </w:divBdr>
    </w:div>
    <w:div w:id="647326547">
      <w:bodyDiv w:val="1"/>
      <w:marLeft w:val="0"/>
      <w:marRight w:val="0"/>
      <w:marTop w:val="0"/>
      <w:marBottom w:val="0"/>
      <w:divBdr>
        <w:top w:val="none" w:sz="0" w:space="0" w:color="auto"/>
        <w:left w:val="none" w:sz="0" w:space="0" w:color="auto"/>
        <w:bottom w:val="none" w:sz="0" w:space="0" w:color="auto"/>
        <w:right w:val="none" w:sz="0" w:space="0" w:color="auto"/>
      </w:divBdr>
    </w:div>
    <w:div w:id="698701940">
      <w:bodyDiv w:val="1"/>
      <w:marLeft w:val="0"/>
      <w:marRight w:val="0"/>
      <w:marTop w:val="0"/>
      <w:marBottom w:val="0"/>
      <w:divBdr>
        <w:top w:val="none" w:sz="0" w:space="0" w:color="auto"/>
        <w:left w:val="none" w:sz="0" w:space="0" w:color="auto"/>
        <w:bottom w:val="none" w:sz="0" w:space="0" w:color="auto"/>
        <w:right w:val="none" w:sz="0" w:space="0" w:color="auto"/>
      </w:divBdr>
    </w:div>
    <w:div w:id="720400709">
      <w:bodyDiv w:val="1"/>
      <w:marLeft w:val="0"/>
      <w:marRight w:val="0"/>
      <w:marTop w:val="0"/>
      <w:marBottom w:val="0"/>
      <w:divBdr>
        <w:top w:val="none" w:sz="0" w:space="0" w:color="auto"/>
        <w:left w:val="none" w:sz="0" w:space="0" w:color="auto"/>
        <w:bottom w:val="none" w:sz="0" w:space="0" w:color="auto"/>
        <w:right w:val="none" w:sz="0" w:space="0" w:color="auto"/>
      </w:divBdr>
    </w:div>
    <w:div w:id="786703868">
      <w:bodyDiv w:val="1"/>
      <w:marLeft w:val="0"/>
      <w:marRight w:val="0"/>
      <w:marTop w:val="0"/>
      <w:marBottom w:val="0"/>
      <w:divBdr>
        <w:top w:val="none" w:sz="0" w:space="0" w:color="auto"/>
        <w:left w:val="none" w:sz="0" w:space="0" w:color="auto"/>
        <w:bottom w:val="none" w:sz="0" w:space="0" w:color="auto"/>
        <w:right w:val="none" w:sz="0" w:space="0" w:color="auto"/>
      </w:divBdr>
    </w:div>
    <w:div w:id="864446685">
      <w:bodyDiv w:val="1"/>
      <w:marLeft w:val="0"/>
      <w:marRight w:val="0"/>
      <w:marTop w:val="0"/>
      <w:marBottom w:val="0"/>
      <w:divBdr>
        <w:top w:val="none" w:sz="0" w:space="0" w:color="auto"/>
        <w:left w:val="none" w:sz="0" w:space="0" w:color="auto"/>
        <w:bottom w:val="none" w:sz="0" w:space="0" w:color="auto"/>
        <w:right w:val="none" w:sz="0" w:space="0" w:color="auto"/>
      </w:divBdr>
    </w:div>
    <w:div w:id="891382136">
      <w:bodyDiv w:val="1"/>
      <w:marLeft w:val="0"/>
      <w:marRight w:val="0"/>
      <w:marTop w:val="0"/>
      <w:marBottom w:val="0"/>
      <w:divBdr>
        <w:top w:val="none" w:sz="0" w:space="0" w:color="auto"/>
        <w:left w:val="none" w:sz="0" w:space="0" w:color="auto"/>
        <w:bottom w:val="none" w:sz="0" w:space="0" w:color="auto"/>
        <w:right w:val="none" w:sz="0" w:space="0" w:color="auto"/>
      </w:divBdr>
    </w:div>
    <w:div w:id="901410172">
      <w:bodyDiv w:val="1"/>
      <w:marLeft w:val="0"/>
      <w:marRight w:val="0"/>
      <w:marTop w:val="0"/>
      <w:marBottom w:val="0"/>
      <w:divBdr>
        <w:top w:val="none" w:sz="0" w:space="0" w:color="auto"/>
        <w:left w:val="none" w:sz="0" w:space="0" w:color="auto"/>
        <w:bottom w:val="none" w:sz="0" w:space="0" w:color="auto"/>
        <w:right w:val="none" w:sz="0" w:space="0" w:color="auto"/>
      </w:divBdr>
    </w:div>
    <w:div w:id="929775065">
      <w:bodyDiv w:val="1"/>
      <w:marLeft w:val="0"/>
      <w:marRight w:val="0"/>
      <w:marTop w:val="0"/>
      <w:marBottom w:val="0"/>
      <w:divBdr>
        <w:top w:val="none" w:sz="0" w:space="0" w:color="auto"/>
        <w:left w:val="none" w:sz="0" w:space="0" w:color="auto"/>
        <w:bottom w:val="none" w:sz="0" w:space="0" w:color="auto"/>
        <w:right w:val="none" w:sz="0" w:space="0" w:color="auto"/>
      </w:divBdr>
    </w:div>
    <w:div w:id="972832569">
      <w:bodyDiv w:val="1"/>
      <w:marLeft w:val="0"/>
      <w:marRight w:val="0"/>
      <w:marTop w:val="0"/>
      <w:marBottom w:val="0"/>
      <w:divBdr>
        <w:top w:val="none" w:sz="0" w:space="0" w:color="auto"/>
        <w:left w:val="none" w:sz="0" w:space="0" w:color="auto"/>
        <w:bottom w:val="none" w:sz="0" w:space="0" w:color="auto"/>
        <w:right w:val="none" w:sz="0" w:space="0" w:color="auto"/>
      </w:divBdr>
    </w:div>
    <w:div w:id="997151934">
      <w:bodyDiv w:val="1"/>
      <w:marLeft w:val="0"/>
      <w:marRight w:val="0"/>
      <w:marTop w:val="0"/>
      <w:marBottom w:val="0"/>
      <w:divBdr>
        <w:top w:val="none" w:sz="0" w:space="0" w:color="auto"/>
        <w:left w:val="none" w:sz="0" w:space="0" w:color="auto"/>
        <w:bottom w:val="none" w:sz="0" w:space="0" w:color="auto"/>
        <w:right w:val="none" w:sz="0" w:space="0" w:color="auto"/>
      </w:divBdr>
    </w:div>
    <w:div w:id="1114639048">
      <w:bodyDiv w:val="1"/>
      <w:marLeft w:val="0"/>
      <w:marRight w:val="0"/>
      <w:marTop w:val="0"/>
      <w:marBottom w:val="0"/>
      <w:divBdr>
        <w:top w:val="none" w:sz="0" w:space="0" w:color="auto"/>
        <w:left w:val="none" w:sz="0" w:space="0" w:color="auto"/>
        <w:bottom w:val="none" w:sz="0" w:space="0" w:color="auto"/>
        <w:right w:val="none" w:sz="0" w:space="0" w:color="auto"/>
      </w:divBdr>
    </w:div>
    <w:div w:id="1145271629">
      <w:bodyDiv w:val="1"/>
      <w:marLeft w:val="0"/>
      <w:marRight w:val="0"/>
      <w:marTop w:val="0"/>
      <w:marBottom w:val="0"/>
      <w:divBdr>
        <w:top w:val="none" w:sz="0" w:space="0" w:color="auto"/>
        <w:left w:val="none" w:sz="0" w:space="0" w:color="auto"/>
        <w:bottom w:val="none" w:sz="0" w:space="0" w:color="auto"/>
        <w:right w:val="none" w:sz="0" w:space="0" w:color="auto"/>
      </w:divBdr>
    </w:div>
    <w:div w:id="1221601087">
      <w:bodyDiv w:val="1"/>
      <w:marLeft w:val="0"/>
      <w:marRight w:val="0"/>
      <w:marTop w:val="0"/>
      <w:marBottom w:val="0"/>
      <w:divBdr>
        <w:top w:val="none" w:sz="0" w:space="0" w:color="auto"/>
        <w:left w:val="none" w:sz="0" w:space="0" w:color="auto"/>
        <w:bottom w:val="none" w:sz="0" w:space="0" w:color="auto"/>
        <w:right w:val="none" w:sz="0" w:space="0" w:color="auto"/>
      </w:divBdr>
    </w:div>
    <w:div w:id="1464809030">
      <w:bodyDiv w:val="1"/>
      <w:marLeft w:val="0"/>
      <w:marRight w:val="0"/>
      <w:marTop w:val="0"/>
      <w:marBottom w:val="0"/>
      <w:divBdr>
        <w:top w:val="none" w:sz="0" w:space="0" w:color="auto"/>
        <w:left w:val="none" w:sz="0" w:space="0" w:color="auto"/>
        <w:bottom w:val="none" w:sz="0" w:space="0" w:color="auto"/>
        <w:right w:val="none" w:sz="0" w:space="0" w:color="auto"/>
      </w:divBdr>
    </w:div>
    <w:div w:id="1503616842">
      <w:bodyDiv w:val="1"/>
      <w:marLeft w:val="0"/>
      <w:marRight w:val="0"/>
      <w:marTop w:val="0"/>
      <w:marBottom w:val="0"/>
      <w:divBdr>
        <w:top w:val="none" w:sz="0" w:space="0" w:color="auto"/>
        <w:left w:val="none" w:sz="0" w:space="0" w:color="auto"/>
        <w:bottom w:val="none" w:sz="0" w:space="0" w:color="auto"/>
        <w:right w:val="none" w:sz="0" w:space="0" w:color="auto"/>
      </w:divBdr>
    </w:div>
    <w:div w:id="1505779568">
      <w:bodyDiv w:val="1"/>
      <w:marLeft w:val="0"/>
      <w:marRight w:val="0"/>
      <w:marTop w:val="0"/>
      <w:marBottom w:val="0"/>
      <w:divBdr>
        <w:top w:val="none" w:sz="0" w:space="0" w:color="auto"/>
        <w:left w:val="none" w:sz="0" w:space="0" w:color="auto"/>
        <w:bottom w:val="none" w:sz="0" w:space="0" w:color="auto"/>
        <w:right w:val="none" w:sz="0" w:space="0" w:color="auto"/>
      </w:divBdr>
    </w:div>
    <w:div w:id="1529484257">
      <w:bodyDiv w:val="1"/>
      <w:marLeft w:val="0"/>
      <w:marRight w:val="0"/>
      <w:marTop w:val="0"/>
      <w:marBottom w:val="0"/>
      <w:divBdr>
        <w:top w:val="none" w:sz="0" w:space="0" w:color="auto"/>
        <w:left w:val="none" w:sz="0" w:space="0" w:color="auto"/>
        <w:bottom w:val="none" w:sz="0" w:space="0" w:color="auto"/>
        <w:right w:val="none" w:sz="0" w:space="0" w:color="auto"/>
      </w:divBdr>
    </w:div>
    <w:div w:id="1553535138">
      <w:bodyDiv w:val="1"/>
      <w:marLeft w:val="0"/>
      <w:marRight w:val="0"/>
      <w:marTop w:val="0"/>
      <w:marBottom w:val="0"/>
      <w:divBdr>
        <w:top w:val="none" w:sz="0" w:space="0" w:color="auto"/>
        <w:left w:val="none" w:sz="0" w:space="0" w:color="auto"/>
        <w:bottom w:val="none" w:sz="0" w:space="0" w:color="auto"/>
        <w:right w:val="none" w:sz="0" w:space="0" w:color="auto"/>
      </w:divBdr>
    </w:div>
    <w:div w:id="1567914283">
      <w:bodyDiv w:val="1"/>
      <w:marLeft w:val="0"/>
      <w:marRight w:val="0"/>
      <w:marTop w:val="0"/>
      <w:marBottom w:val="0"/>
      <w:divBdr>
        <w:top w:val="none" w:sz="0" w:space="0" w:color="auto"/>
        <w:left w:val="none" w:sz="0" w:space="0" w:color="auto"/>
        <w:bottom w:val="none" w:sz="0" w:space="0" w:color="auto"/>
        <w:right w:val="none" w:sz="0" w:space="0" w:color="auto"/>
      </w:divBdr>
    </w:div>
    <w:div w:id="1684089961">
      <w:bodyDiv w:val="1"/>
      <w:marLeft w:val="0"/>
      <w:marRight w:val="0"/>
      <w:marTop w:val="0"/>
      <w:marBottom w:val="0"/>
      <w:divBdr>
        <w:top w:val="none" w:sz="0" w:space="0" w:color="auto"/>
        <w:left w:val="none" w:sz="0" w:space="0" w:color="auto"/>
        <w:bottom w:val="none" w:sz="0" w:space="0" w:color="auto"/>
        <w:right w:val="none" w:sz="0" w:space="0" w:color="auto"/>
      </w:divBdr>
    </w:div>
    <w:div w:id="1734498342">
      <w:bodyDiv w:val="1"/>
      <w:marLeft w:val="0"/>
      <w:marRight w:val="0"/>
      <w:marTop w:val="0"/>
      <w:marBottom w:val="0"/>
      <w:divBdr>
        <w:top w:val="none" w:sz="0" w:space="0" w:color="auto"/>
        <w:left w:val="none" w:sz="0" w:space="0" w:color="auto"/>
        <w:bottom w:val="none" w:sz="0" w:space="0" w:color="auto"/>
        <w:right w:val="none" w:sz="0" w:space="0" w:color="auto"/>
      </w:divBdr>
    </w:div>
    <w:div w:id="1735470442">
      <w:bodyDiv w:val="1"/>
      <w:marLeft w:val="0"/>
      <w:marRight w:val="0"/>
      <w:marTop w:val="0"/>
      <w:marBottom w:val="0"/>
      <w:divBdr>
        <w:top w:val="none" w:sz="0" w:space="0" w:color="auto"/>
        <w:left w:val="none" w:sz="0" w:space="0" w:color="auto"/>
        <w:bottom w:val="none" w:sz="0" w:space="0" w:color="auto"/>
        <w:right w:val="none" w:sz="0" w:space="0" w:color="auto"/>
      </w:divBdr>
    </w:div>
    <w:div w:id="1758474784">
      <w:bodyDiv w:val="1"/>
      <w:marLeft w:val="0"/>
      <w:marRight w:val="0"/>
      <w:marTop w:val="0"/>
      <w:marBottom w:val="0"/>
      <w:divBdr>
        <w:top w:val="none" w:sz="0" w:space="0" w:color="auto"/>
        <w:left w:val="none" w:sz="0" w:space="0" w:color="auto"/>
        <w:bottom w:val="none" w:sz="0" w:space="0" w:color="auto"/>
        <w:right w:val="none" w:sz="0" w:space="0" w:color="auto"/>
      </w:divBdr>
    </w:div>
    <w:div w:id="1761022596">
      <w:bodyDiv w:val="1"/>
      <w:marLeft w:val="0"/>
      <w:marRight w:val="0"/>
      <w:marTop w:val="0"/>
      <w:marBottom w:val="0"/>
      <w:divBdr>
        <w:top w:val="none" w:sz="0" w:space="0" w:color="auto"/>
        <w:left w:val="none" w:sz="0" w:space="0" w:color="auto"/>
        <w:bottom w:val="none" w:sz="0" w:space="0" w:color="auto"/>
        <w:right w:val="none" w:sz="0" w:space="0" w:color="auto"/>
      </w:divBdr>
    </w:div>
    <w:div w:id="1820225846">
      <w:bodyDiv w:val="1"/>
      <w:marLeft w:val="0"/>
      <w:marRight w:val="0"/>
      <w:marTop w:val="0"/>
      <w:marBottom w:val="0"/>
      <w:divBdr>
        <w:top w:val="none" w:sz="0" w:space="0" w:color="auto"/>
        <w:left w:val="none" w:sz="0" w:space="0" w:color="auto"/>
        <w:bottom w:val="none" w:sz="0" w:space="0" w:color="auto"/>
        <w:right w:val="none" w:sz="0" w:space="0" w:color="auto"/>
      </w:divBdr>
    </w:div>
    <w:div w:id="1841774466">
      <w:bodyDiv w:val="1"/>
      <w:marLeft w:val="0"/>
      <w:marRight w:val="0"/>
      <w:marTop w:val="0"/>
      <w:marBottom w:val="0"/>
      <w:divBdr>
        <w:top w:val="none" w:sz="0" w:space="0" w:color="auto"/>
        <w:left w:val="none" w:sz="0" w:space="0" w:color="auto"/>
        <w:bottom w:val="none" w:sz="0" w:space="0" w:color="auto"/>
        <w:right w:val="none" w:sz="0" w:space="0" w:color="auto"/>
      </w:divBdr>
    </w:div>
    <w:div w:id="1867016187">
      <w:bodyDiv w:val="1"/>
      <w:marLeft w:val="0"/>
      <w:marRight w:val="0"/>
      <w:marTop w:val="0"/>
      <w:marBottom w:val="0"/>
      <w:divBdr>
        <w:top w:val="none" w:sz="0" w:space="0" w:color="auto"/>
        <w:left w:val="none" w:sz="0" w:space="0" w:color="auto"/>
        <w:bottom w:val="none" w:sz="0" w:space="0" w:color="auto"/>
        <w:right w:val="none" w:sz="0" w:space="0" w:color="auto"/>
      </w:divBdr>
    </w:div>
    <w:div w:id="1871717770">
      <w:bodyDiv w:val="1"/>
      <w:marLeft w:val="0"/>
      <w:marRight w:val="0"/>
      <w:marTop w:val="0"/>
      <w:marBottom w:val="0"/>
      <w:divBdr>
        <w:top w:val="none" w:sz="0" w:space="0" w:color="auto"/>
        <w:left w:val="none" w:sz="0" w:space="0" w:color="auto"/>
        <w:bottom w:val="none" w:sz="0" w:space="0" w:color="auto"/>
        <w:right w:val="none" w:sz="0" w:space="0" w:color="auto"/>
      </w:divBdr>
    </w:div>
    <w:div w:id="1883789438">
      <w:bodyDiv w:val="1"/>
      <w:marLeft w:val="0"/>
      <w:marRight w:val="0"/>
      <w:marTop w:val="0"/>
      <w:marBottom w:val="0"/>
      <w:divBdr>
        <w:top w:val="none" w:sz="0" w:space="0" w:color="auto"/>
        <w:left w:val="none" w:sz="0" w:space="0" w:color="auto"/>
        <w:bottom w:val="none" w:sz="0" w:space="0" w:color="auto"/>
        <w:right w:val="none" w:sz="0" w:space="0" w:color="auto"/>
      </w:divBdr>
    </w:div>
    <w:div w:id="1885940584">
      <w:bodyDiv w:val="1"/>
      <w:marLeft w:val="0"/>
      <w:marRight w:val="0"/>
      <w:marTop w:val="0"/>
      <w:marBottom w:val="0"/>
      <w:divBdr>
        <w:top w:val="none" w:sz="0" w:space="0" w:color="auto"/>
        <w:left w:val="none" w:sz="0" w:space="0" w:color="auto"/>
        <w:bottom w:val="none" w:sz="0" w:space="0" w:color="auto"/>
        <w:right w:val="none" w:sz="0" w:space="0" w:color="auto"/>
      </w:divBdr>
    </w:div>
    <w:div w:id="1900096492">
      <w:bodyDiv w:val="1"/>
      <w:marLeft w:val="0"/>
      <w:marRight w:val="0"/>
      <w:marTop w:val="0"/>
      <w:marBottom w:val="0"/>
      <w:divBdr>
        <w:top w:val="none" w:sz="0" w:space="0" w:color="auto"/>
        <w:left w:val="none" w:sz="0" w:space="0" w:color="auto"/>
        <w:bottom w:val="none" w:sz="0" w:space="0" w:color="auto"/>
        <w:right w:val="none" w:sz="0" w:space="0" w:color="auto"/>
      </w:divBdr>
    </w:div>
    <w:div w:id="1977373694">
      <w:bodyDiv w:val="1"/>
      <w:marLeft w:val="0"/>
      <w:marRight w:val="0"/>
      <w:marTop w:val="0"/>
      <w:marBottom w:val="0"/>
      <w:divBdr>
        <w:top w:val="none" w:sz="0" w:space="0" w:color="auto"/>
        <w:left w:val="none" w:sz="0" w:space="0" w:color="auto"/>
        <w:bottom w:val="none" w:sz="0" w:space="0" w:color="auto"/>
        <w:right w:val="none" w:sz="0" w:space="0" w:color="auto"/>
      </w:divBdr>
    </w:div>
    <w:div w:id="2051802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1055;&#1088;&#1080;&#1083;&#1086;&#1078;&#1077;&#1085;&#1080;&#1077;%202_&#1052;&#1072;&#1090;&#1088;&#1080;&#1094;&#1072;%20&#1050;&#1047;_&#1056;&#1077;&#1084;&#1086;&#1085;&#1090;%20&#1080;%20&#1086;&#1073;&#1089;&#1083;&#1091;&#1078;&#1080;&#1074;&#1072;&#1085;&#1080;&#1077;%20&#1083;&#1077;&#1075;&#1082;&#1086;&#1074;&#1099;&#1093;%20&#1072;&#1074;&#1090;&#1086;&#1084;&#1086;&#1073;&#1080;&#1083;&#1077;&#1081;.xls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1055;&#1088;&#1080;&#1083;&#1086;&#1078;&#1077;&#1085;&#1080;&#1077;%206_&#1048;&#1085;&#1089;&#1090;&#1088;&#1091;&#1082;&#1094;&#1080;&#1103;%20&#1087;&#1086;%20&#1054;&#1058;%20&#1080;%20&#1058;&#1041;_&#1056;&#1077;&#1084;&#1086;&#1085;&#1090;%20&#1080;%20&#1086;&#1073;&#1089;&#1083;&#1091;&#1078;&#1080;&#1074;&#1072;&#1085;&#1080;&#1077;%20&#1083;&#1077;&#1075;&#1082;&#1086;&#1074;&#1099;&#1093;%20&#1072;&#1074;&#1090;&#1086;&#1084;&#1086;&#1073;&#1080;&#1083;&#1077;&#1081;.doc" TargetMode="External"/><Relationship Id="rId4" Type="http://schemas.openxmlformats.org/officeDocument/2006/relationships/settings" Target="settings.xml"/><Relationship Id="rId9" Type="http://schemas.openxmlformats.org/officeDocument/2006/relationships/hyperlink" Target="&#1055;&#1088;&#1080;&#1083;&#1086;&#1078;&#1077;&#1085;&#1080;&#1077;%204_&#1050;&#1088;&#1080;&#1090;&#1077;&#1088;&#1080;&#1080;%20&#1086;&#1094;&#1077;&#1085;&#1082;&#1080;_&#1056;&#1077;&#1084;&#1086;&#1085;&#1090;%20&#1080;%20&#1086;&#1073;&#1089;&#1083;&#1091;&#1078;&#1080;&#1074;&#1072;&#1085;&#1080;&#1077;%20&#1083;&#1077;&#1075;&#1082;&#1086;&#1074;&#1099;&#1093;%20&#1072;&#1074;&#1090;&#1086;&#1084;&#1086;&#1073;&#1080;&#1083;&#1077;&#1081;.xlsx"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AC12-941D-47AF-AC97-C0D94B9F0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183</TotalTime>
  <Pages>16</Pages>
  <Words>3427</Words>
  <Characters>19536</Characters>
  <Application>Microsoft Office Word</Application>
  <DocSecurity>0</DocSecurity>
  <Lines>162</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Copyright ©«Ворлдскиллс Россия» (Экспедирование грузов)</dc:creator>
  <cp:lastModifiedBy>Diagnostic</cp:lastModifiedBy>
  <cp:revision>26</cp:revision>
  <dcterms:created xsi:type="dcterms:W3CDTF">2023-02-03T06:58:00Z</dcterms:created>
  <dcterms:modified xsi:type="dcterms:W3CDTF">2023-03-18T04:44:00Z</dcterms:modified>
</cp:coreProperties>
</file>